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7F6CB67B"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HELD VIA VIDEO CONFERENCE SOFTWARE ON </w:t>
      </w:r>
    </w:p>
    <w:p w14:paraId="7CFD0DFE" w14:textId="5815BD87" w:rsidR="001E1770" w:rsidRDefault="002C17E4">
      <w:pPr>
        <w:widowControl/>
        <w:spacing w:before="240" w:after="60"/>
        <w:jc w:val="center"/>
      </w:pPr>
      <w:r>
        <w:rPr>
          <w:rFonts w:ascii="Arial-BoldMT" w:eastAsia="Arial-BoldMT" w:hAnsi="Arial-BoldMT" w:cs="Arial-BoldMT"/>
          <w:b/>
          <w:bCs/>
          <w:color w:val="000000"/>
        </w:rPr>
        <w:t>22</w:t>
      </w:r>
      <w:r w:rsidRPr="002C17E4">
        <w:rPr>
          <w:rFonts w:ascii="Arial-BoldMT" w:eastAsia="Arial-BoldMT" w:hAnsi="Arial-BoldMT" w:cs="Arial-BoldMT"/>
          <w:b/>
          <w:bCs/>
          <w:color w:val="000000"/>
          <w:vertAlign w:val="superscript"/>
        </w:rPr>
        <w:t>nd</w:t>
      </w:r>
      <w:r>
        <w:rPr>
          <w:rFonts w:ascii="Arial-BoldMT" w:eastAsia="Arial-BoldMT" w:hAnsi="Arial-BoldMT" w:cs="Arial-BoldMT"/>
          <w:b/>
          <w:bCs/>
          <w:color w:val="000000"/>
        </w:rPr>
        <w:t xml:space="preserve"> FEBRUARY</w:t>
      </w:r>
      <w:r w:rsidR="002F255A">
        <w:rPr>
          <w:rFonts w:ascii="Arial-BoldMT" w:eastAsia="Arial-BoldMT" w:hAnsi="Arial-BoldMT" w:cs="Arial-BoldMT"/>
          <w:b/>
          <w:bCs/>
          <w:color w:val="000000"/>
        </w:rPr>
        <w:t xml:space="preserve"> 2021</w:t>
      </w:r>
      <w:r w:rsidR="00CB1AAF">
        <w:rPr>
          <w:rFonts w:ascii="Arial-BoldMT" w:eastAsia="Arial-BoldMT" w:hAnsi="Arial-BoldMT" w:cs="Arial-BoldMT"/>
          <w:b/>
          <w:bCs/>
          <w:color w:val="000000"/>
        </w:rPr>
        <w:t xml:space="preserve"> AT 7.</w:t>
      </w:r>
      <w:r>
        <w:rPr>
          <w:rFonts w:ascii="Arial-BoldMT" w:eastAsia="Arial-BoldMT" w:hAnsi="Arial-BoldMT" w:cs="Arial-BoldMT"/>
          <w:b/>
          <w:bCs/>
          <w:color w:val="000000"/>
        </w:rPr>
        <w:t>3</w:t>
      </w:r>
      <w:r w:rsidR="00CB1AAF">
        <w:rPr>
          <w:rFonts w:ascii="Arial-BoldMT" w:eastAsia="Arial-BoldMT" w:hAnsi="Arial-BoldMT" w:cs="Arial-BoldMT"/>
          <w:b/>
          <w:bCs/>
          <w:color w:val="000000"/>
        </w:rPr>
        <w:t>0 PM</w:t>
      </w:r>
    </w:p>
    <w:p w14:paraId="130EB540" w14:textId="77777777" w:rsidR="001E1770" w:rsidRDefault="001E1770">
      <w:pPr>
        <w:widowControl/>
        <w:spacing w:after="200" w:line="276" w:lineRule="auto"/>
      </w:pPr>
    </w:p>
    <w:tbl>
      <w:tblPr>
        <w:tblW w:w="9067" w:type="dxa"/>
        <w:jc w:val="center"/>
        <w:tblLayout w:type="fixed"/>
        <w:tblCellMar>
          <w:top w:w="28" w:type="dxa"/>
          <w:left w:w="28" w:type="dxa"/>
          <w:bottom w:w="28" w:type="dxa"/>
          <w:right w:w="28" w:type="dxa"/>
        </w:tblCellMar>
        <w:tblLook w:val="04A0" w:firstRow="1" w:lastRow="0" w:firstColumn="1" w:lastColumn="0" w:noHBand="0" w:noVBand="1"/>
      </w:tblPr>
      <w:tblGrid>
        <w:gridCol w:w="767"/>
        <w:gridCol w:w="8300"/>
      </w:tblGrid>
      <w:tr w:rsidR="00AA3565" w14:paraId="73B459BA" w14:textId="77777777" w:rsidTr="00AA3565">
        <w:trPr>
          <w:trHeight w:hRule="exact" w:val="901"/>
          <w:jc w:val="center"/>
        </w:trPr>
        <w:tc>
          <w:tcPr>
            <w:tcW w:w="767"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8300" w:type="dxa"/>
            <w:tcBorders>
              <w:top w:val="single" w:sz="4" w:space="0" w:color="000000"/>
              <w:left w:val="single" w:sz="4" w:space="0" w:color="000000"/>
              <w:bottom w:val="single" w:sz="4" w:space="0" w:color="000000"/>
              <w:right w:val="single" w:sz="4" w:space="0" w:color="000000"/>
            </w:tcBorders>
          </w:tcPr>
          <w:p w14:paraId="0FC04693" w14:textId="42496ECC"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 xml:space="preserve">Chris Neill (Chair) Jaqi Mason (Vice Chair), Penny Hill, </w:t>
            </w:r>
            <w:r>
              <w:rPr>
                <w:rFonts w:ascii="TrebuchetMS-Bold" w:eastAsia="TrebuchetMS-Bold" w:hAnsi="TrebuchetMS-Bold" w:cs="TrebuchetMS-Bold"/>
                <w:color w:val="000000"/>
                <w:sz w:val="22"/>
                <w:szCs w:val="22"/>
              </w:rPr>
              <w:t>Rob Hollins</w:t>
            </w:r>
            <w:r>
              <w:rPr>
                <w:rFonts w:ascii="TrebuchetMS" w:eastAsia="TrebuchetMS" w:hAnsi="TrebuchetMS" w:cs="TrebuchetMS"/>
                <w:color w:val="000000"/>
                <w:sz w:val="22"/>
                <w:szCs w:val="22"/>
              </w:rPr>
              <w:t xml:space="preserve">, </w:t>
            </w:r>
            <w:r>
              <w:rPr>
                <w:rFonts w:ascii="TrebuchetMS-Bold" w:eastAsia="TrebuchetMS-Bold" w:hAnsi="TrebuchetMS-Bold" w:cs="TrebuchetMS-Bold"/>
                <w:color w:val="000000"/>
                <w:sz w:val="22"/>
                <w:szCs w:val="22"/>
              </w:rPr>
              <w:t>Glenn Pereira</w:t>
            </w:r>
            <w:r>
              <w:rPr>
                <w:rFonts w:ascii="TrebuchetMS" w:eastAsia="TrebuchetMS" w:hAnsi="TrebuchetMS" w:cs="TrebuchetMS"/>
                <w:color w:val="000000"/>
                <w:sz w:val="22"/>
                <w:szCs w:val="22"/>
              </w:rPr>
              <w:t>.</w:t>
            </w:r>
          </w:p>
          <w:p w14:paraId="144F7D91" w14:textId="449FB530"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Apologies</w:t>
            </w:r>
          </w:p>
          <w:p w14:paraId="0F5D581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AA3565" w:rsidRDefault="00AA3565">
            <w:pPr>
              <w:pStyle w:val="TableContents"/>
              <w:widowControl/>
              <w:spacing w:after="160" w:line="276" w:lineRule="auto"/>
            </w:pPr>
          </w:p>
        </w:tc>
      </w:tr>
      <w:tr w:rsidR="00AA3565" w14:paraId="6E016CF4" w14:textId="77777777" w:rsidTr="00AA3565">
        <w:trPr>
          <w:trHeight w:hRule="exact" w:val="2233"/>
          <w:jc w:val="center"/>
        </w:trPr>
        <w:tc>
          <w:tcPr>
            <w:tcW w:w="767"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8300" w:type="dxa"/>
            <w:tcBorders>
              <w:top w:val="single" w:sz="4" w:space="0" w:color="000000"/>
              <w:left w:val="single" w:sz="4" w:space="0" w:color="000000"/>
              <w:bottom w:val="single" w:sz="4" w:space="0" w:color="000000"/>
              <w:right w:val="single" w:sz="4" w:space="0" w:color="000000"/>
            </w:tcBorders>
          </w:tcPr>
          <w:p w14:paraId="08DC4D63" w14:textId="549D4ECD"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Apologies: none</w:t>
            </w:r>
          </w:p>
          <w:p w14:paraId="63B9178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Sam Casey </w:t>
            </w:r>
            <w:proofErr w:type="spellStart"/>
            <w:r>
              <w:rPr>
                <w:rFonts w:ascii="TrebuchetMS-Bold" w:eastAsia="TrebuchetMS-Bold" w:hAnsi="TrebuchetMS-Bold" w:cs="TrebuchetMS-Bold"/>
                <w:color w:val="000000"/>
                <w:sz w:val="22"/>
                <w:szCs w:val="22"/>
              </w:rPr>
              <w:t>Rerhaye</w:t>
            </w:r>
            <w:proofErr w:type="spellEnd"/>
            <w:r>
              <w:rPr>
                <w:rFonts w:ascii="TrebuchetMS-Bold" w:eastAsia="TrebuchetMS-Bold" w:hAnsi="TrebuchetMS-Bold" w:cs="TrebuchetMS-Bold"/>
                <w:color w:val="000000"/>
                <w:sz w:val="22"/>
                <w:szCs w:val="22"/>
              </w:rPr>
              <w:t xml:space="preserve"> (SODC) Lorraine Lindsay Gale (OCC)</w:t>
            </w:r>
          </w:p>
          <w:p w14:paraId="6B69CF9D" w14:textId="788C2762" w:rsidR="00AA3565" w:rsidRDefault="00AA3565">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color w:val="000000"/>
                <w:sz w:val="22"/>
                <w:szCs w:val="22"/>
              </w:rPr>
              <w:t xml:space="preserve">Caroline Livingstone and 2 representatives from the </w:t>
            </w:r>
            <w:proofErr w:type="spellStart"/>
            <w:r>
              <w:rPr>
                <w:rFonts w:ascii="TrebuchetMS-Bold" w:eastAsia="TrebuchetMS-Bold" w:hAnsi="TrebuchetMS-Bold" w:cs="TrebuchetMS-Bold"/>
                <w:color w:val="000000"/>
                <w:sz w:val="22"/>
                <w:szCs w:val="22"/>
              </w:rPr>
              <w:t>Culham</w:t>
            </w:r>
            <w:proofErr w:type="spellEnd"/>
            <w:r>
              <w:rPr>
                <w:rFonts w:ascii="TrebuchetMS-Bold" w:eastAsia="TrebuchetMS-Bold" w:hAnsi="TrebuchetMS-Bold" w:cs="TrebuchetMS-Bold"/>
                <w:color w:val="000000"/>
                <w:sz w:val="22"/>
                <w:szCs w:val="22"/>
              </w:rPr>
              <w:t xml:space="preserve"> Science </w:t>
            </w:r>
            <w:proofErr w:type="spellStart"/>
            <w:r>
              <w:rPr>
                <w:rFonts w:ascii="TrebuchetMS-Bold" w:eastAsia="TrebuchetMS-Bold" w:hAnsi="TrebuchetMS-Bold" w:cs="TrebuchetMS-Bold"/>
                <w:color w:val="000000"/>
                <w:sz w:val="22"/>
                <w:szCs w:val="22"/>
              </w:rPr>
              <w:t>centre</w:t>
            </w:r>
            <w:proofErr w:type="spellEnd"/>
            <w:r>
              <w:rPr>
                <w:rFonts w:ascii="TrebuchetMS-Bold" w:eastAsia="TrebuchetMS-Bold" w:hAnsi="TrebuchetMS-Bold" w:cs="TrebuchetMS-Bold"/>
                <w:color w:val="000000"/>
                <w:sz w:val="22"/>
                <w:szCs w:val="22"/>
              </w:rPr>
              <w:t>.</w:t>
            </w:r>
          </w:p>
        </w:tc>
      </w:tr>
      <w:tr w:rsidR="00AA3565" w14:paraId="354A7828" w14:textId="77777777" w:rsidTr="00AA3565">
        <w:trPr>
          <w:trHeight w:hRule="exact" w:val="1311"/>
          <w:jc w:val="center"/>
        </w:trPr>
        <w:tc>
          <w:tcPr>
            <w:tcW w:w="767" w:type="dxa"/>
            <w:tcBorders>
              <w:top w:val="single" w:sz="4" w:space="0" w:color="000000"/>
              <w:left w:val="single" w:sz="4" w:space="0" w:color="000000"/>
              <w:bottom w:val="single" w:sz="4" w:space="0" w:color="000000"/>
              <w:right w:val="single" w:sz="4" w:space="0" w:color="000000"/>
            </w:tcBorders>
          </w:tcPr>
          <w:p w14:paraId="68E32E1A" w14:textId="06928087"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89</w:t>
            </w:r>
          </w:p>
        </w:tc>
        <w:tc>
          <w:tcPr>
            <w:tcW w:w="8300" w:type="dxa"/>
            <w:tcBorders>
              <w:top w:val="single" w:sz="4" w:space="0" w:color="000000"/>
              <w:left w:val="single" w:sz="4" w:space="0" w:color="000000"/>
              <w:bottom w:val="single" w:sz="4" w:space="0" w:color="000000"/>
              <w:right w:val="single" w:sz="4" w:space="0" w:color="000000"/>
            </w:tcBorders>
          </w:tcPr>
          <w:p w14:paraId="6E6C8D42"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557419CE" w14:textId="6D0D599A" w:rsidR="00AA3565" w:rsidRPr="002F255A" w:rsidRDefault="00AA3565">
            <w:pPr>
              <w:pStyle w:val="TableContents"/>
              <w:keepNext/>
              <w:widowControl/>
              <w:spacing w:after="160"/>
              <w:rPr>
                <w:rFonts w:ascii="Arial-BoldMT" w:eastAsia="Arial-BoldMT" w:hAnsi="Arial-BoldMT" w:cs="Arial-BoldMT"/>
                <w:color w:val="000000"/>
                <w:sz w:val="20"/>
                <w:szCs w:val="20"/>
                <w:lang w:val="en-GB"/>
              </w:rPr>
            </w:pPr>
            <w:proofErr w:type="gramStart"/>
            <w:r>
              <w:rPr>
                <w:rFonts w:ascii="Arial-BoldMT" w:eastAsia="Arial-BoldMT" w:hAnsi="Arial-BoldMT" w:cs="Arial-BoldMT"/>
                <w:color w:val="000000"/>
                <w:sz w:val="20"/>
                <w:szCs w:val="20"/>
                <w:lang w:val="en-GB"/>
              </w:rPr>
              <w:t xml:space="preserve">17 </w:t>
            </w:r>
            <w:r w:rsidRPr="002F255A">
              <w:rPr>
                <w:rFonts w:ascii="Arial-BoldMT" w:eastAsia="Arial-BoldMT" w:hAnsi="Arial-BoldMT" w:cs="Arial-BoldMT"/>
                <w:color w:val="000000"/>
                <w:sz w:val="20"/>
                <w:szCs w:val="20"/>
                <w:lang w:val="en-GB"/>
              </w:rPr>
              <w:t xml:space="preserve"> Members</w:t>
            </w:r>
            <w:proofErr w:type="gramEnd"/>
            <w:r w:rsidRPr="002F255A">
              <w:rPr>
                <w:rFonts w:ascii="Arial-BoldMT" w:eastAsia="Arial-BoldMT" w:hAnsi="Arial-BoldMT" w:cs="Arial-BoldMT"/>
                <w:color w:val="000000"/>
                <w:sz w:val="20"/>
                <w:szCs w:val="20"/>
                <w:lang w:val="en-GB"/>
              </w:rPr>
              <w:t xml:space="preserve"> of the public attended to raise their concerns about the ongoing Neighbourhood Plan and the Neighbourhood Development </w:t>
            </w:r>
            <w:r>
              <w:rPr>
                <w:rFonts w:ascii="Arial-BoldMT" w:eastAsia="Arial-BoldMT" w:hAnsi="Arial-BoldMT" w:cs="Arial-BoldMT"/>
                <w:color w:val="000000"/>
                <w:sz w:val="20"/>
                <w:szCs w:val="20"/>
                <w:lang w:val="en-GB"/>
              </w:rPr>
              <w:t>O</w:t>
            </w:r>
            <w:r w:rsidRPr="002F255A">
              <w:rPr>
                <w:rFonts w:ascii="Arial-BoldMT" w:eastAsia="Arial-BoldMT" w:hAnsi="Arial-BoldMT" w:cs="Arial-BoldMT"/>
                <w:color w:val="000000"/>
                <w:sz w:val="20"/>
                <w:szCs w:val="20"/>
                <w:lang w:val="en-GB"/>
              </w:rPr>
              <w:t>rder</w:t>
            </w:r>
            <w:r>
              <w:rPr>
                <w:rFonts w:ascii="Arial-BoldMT" w:eastAsia="Arial-BoldMT" w:hAnsi="Arial-BoldMT" w:cs="Arial-BoldMT"/>
                <w:color w:val="000000"/>
                <w:sz w:val="20"/>
                <w:szCs w:val="20"/>
                <w:lang w:val="en-GB"/>
              </w:rPr>
              <w:t>.</w:t>
            </w:r>
            <w:r w:rsidRPr="002F255A">
              <w:rPr>
                <w:rFonts w:ascii="Arial-BoldMT" w:eastAsia="Arial-BoldMT" w:hAnsi="Arial-BoldMT" w:cs="Arial-BoldMT"/>
                <w:color w:val="000000"/>
                <w:sz w:val="20"/>
                <w:szCs w:val="20"/>
                <w:lang w:val="en-GB"/>
              </w:rPr>
              <w:t>.</w:t>
            </w:r>
          </w:p>
        </w:tc>
      </w:tr>
      <w:tr w:rsidR="00AA3565" w14:paraId="661B0151" w14:textId="77777777" w:rsidTr="00AA3565">
        <w:trPr>
          <w:trHeight w:hRule="exact" w:val="1888"/>
          <w:jc w:val="center"/>
        </w:trPr>
        <w:tc>
          <w:tcPr>
            <w:tcW w:w="767" w:type="dxa"/>
            <w:tcBorders>
              <w:top w:val="single" w:sz="4" w:space="0" w:color="000000"/>
              <w:left w:val="single" w:sz="4" w:space="0" w:color="000000"/>
              <w:bottom w:val="single" w:sz="4" w:space="0" w:color="000000"/>
              <w:right w:val="single" w:sz="4" w:space="0" w:color="000000"/>
            </w:tcBorders>
          </w:tcPr>
          <w:p w14:paraId="04F06822" w14:textId="023F0A21"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90</w:t>
            </w:r>
          </w:p>
        </w:tc>
        <w:tc>
          <w:tcPr>
            <w:tcW w:w="8300" w:type="dxa"/>
            <w:tcBorders>
              <w:top w:val="single" w:sz="4" w:space="0" w:color="000000"/>
              <w:left w:val="single" w:sz="4" w:space="0" w:color="000000"/>
              <w:bottom w:val="single" w:sz="4" w:space="0" w:color="000000"/>
              <w:right w:val="single" w:sz="4" w:space="0" w:color="000000"/>
            </w:tcBorders>
          </w:tcPr>
          <w:p w14:paraId="15D78C6A"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09326A7F" w14:textId="3D76029C" w:rsidR="00AA3565" w:rsidRDefault="00AA3565">
            <w:pPr>
              <w:pStyle w:val="TableContents"/>
              <w:widowControl/>
              <w:spacing w:after="160" w:line="276" w:lineRule="auto"/>
              <w:rPr>
                <w:rFonts w:ascii="Arial-BoldMT" w:eastAsia="Arial-BoldMT" w:hAnsi="Arial-BoldMT" w:cs="Arial-BoldMT"/>
                <w:color w:val="000000"/>
                <w:sz w:val="22"/>
                <w:szCs w:val="22"/>
              </w:rPr>
            </w:pPr>
            <w:r w:rsidRPr="00D36089">
              <w:rPr>
                <w:rFonts w:ascii="TrebuchetMS" w:eastAsia="TrebuchetMS" w:hAnsi="TrebuchetMS" w:cs="TrebuchetMS"/>
                <w:color w:val="000000"/>
                <w:sz w:val="22"/>
                <w:szCs w:val="22"/>
              </w:rPr>
              <w:t xml:space="preserve">The Minutes of the meeting of </w:t>
            </w:r>
            <w:r>
              <w:rPr>
                <w:rFonts w:ascii="TrebuchetMS" w:eastAsia="TrebuchetMS" w:hAnsi="TrebuchetMS" w:cs="TrebuchetMS"/>
                <w:color w:val="000000"/>
                <w:sz w:val="22"/>
                <w:szCs w:val="22"/>
              </w:rPr>
              <w:t>25</w:t>
            </w:r>
            <w:r w:rsidRPr="00153F43">
              <w:rPr>
                <w:rFonts w:ascii="TrebuchetMS" w:eastAsia="TrebuchetMS" w:hAnsi="TrebuchetMS" w:cs="TrebuchetMS"/>
                <w:color w:val="000000"/>
                <w:sz w:val="22"/>
                <w:szCs w:val="22"/>
                <w:vertAlign w:val="superscript"/>
              </w:rPr>
              <w:t>th</w:t>
            </w:r>
            <w:r>
              <w:rPr>
                <w:rFonts w:ascii="TrebuchetMS" w:eastAsia="TrebuchetMS" w:hAnsi="TrebuchetMS" w:cs="TrebuchetMS"/>
                <w:color w:val="000000"/>
                <w:sz w:val="22"/>
                <w:szCs w:val="22"/>
              </w:rPr>
              <w:t xml:space="preserve"> January 2021</w:t>
            </w:r>
            <w:r w:rsidRPr="00D36089">
              <w:rPr>
                <w:rFonts w:ascii="TrebuchetMS" w:eastAsia="TrebuchetMS" w:hAnsi="TrebuchetMS" w:cs="TrebuchetMS"/>
                <w:color w:val="000000"/>
                <w:sz w:val="22"/>
                <w:szCs w:val="22"/>
              </w:rPr>
              <w:t xml:space="preserve"> were agreed as drawn</w:t>
            </w:r>
            <w:r>
              <w:rPr>
                <w:rFonts w:ascii="TrebuchetMS" w:eastAsia="TrebuchetMS" w:hAnsi="TrebuchetMS" w:cs="TrebuchetMS"/>
                <w:color w:val="000000"/>
                <w:sz w:val="22"/>
                <w:szCs w:val="22"/>
              </w:rPr>
              <w:t xml:space="preserve">, subject to clarification about the cost of footpath works and that the new footpath would be from the </w:t>
            </w:r>
            <w:proofErr w:type="spellStart"/>
            <w:r>
              <w:rPr>
                <w:rFonts w:ascii="TrebuchetMS" w:eastAsia="TrebuchetMS" w:hAnsi="TrebuchetMS" w:cs="TrebuchetMS"/>
                <w:color w:val="000000"/>
                <w:sz w:val="22"/>
                <w:szCs w:val="22"/>
              </w:rPr>
              <w:t>Berinsfield</w:t>
            </w:r>
            <w:proofErr w:type="spellEnd"/>
            <w:r>
              <w:rPr>
                <w:rFonts w:ascii="TrebuchetMS" w:eastAsia="TrebuchetMS" w:hAnsi="TrebuchetMS" w:cs="TrebuchetMS"/>
                <w:color w:val="000000"/>
                <w:sz w:val="22"/>
                <w:szCs w:val="22"/>
              </w:rPr>
              <w:t xml:space="preserve"> roundabout to the bus stop.</w:t>
            </w:r>
          </w:p>
        </w:tc>
      </w:tr>
      <w:tr w:rsidR="00AA3565" w14:paraId="177A7D57" w14:textId="77777777" w:rsidTr="00AA3565">
        <w:trPr>
          <w:trHeight w:hRule="exact" w:val="1390"/>
          <w:jc w:val="center"/>
        </w:trPr>
        <w:tc>
          <w:tcPr>
            <w:tcW w:w="767" w:type="dxa"/>
            <w:tcBorders>
              <w:top w:val="single" w:sz="4" w:space="0" w:color="000000"/>
              <w:left w:val="single" w:sz="4" w:space="0" w:color="000000"/>
              <w:bottom w:val="single" w:sz="4" w:space="0" w:color="000000"/>
              <w:right w:val="single" w:sz="4" w:space="0" w:color="000000"/>
            </w:tcBorders>
          </w:tcPr>
          <w:p w14:paraId="350E8067" w14:textId="53BBE369"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91</w:t>
            </w:r>
          </w:p>
        </w:tc>
        <w:tc>
          <w:tcPr>
            <w:tcW w:w="8300" w:type="dxa"/>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49A0D294" w:rsidR="00AA3565" w:rsidRDefault="00AA3565">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 xml:space="preserve">Cllr Mason declared a personal interest as her property overlooks the </w:t>
            </w:r>
            <w:proofErr w:type="spellStart"/>
            <w:r>
              <w:rPr>
                <w:rFonts w:ascii="TrebuchetMS" w:eastAsia="TrebuchetMS" w:hAnsi="TrebuchetMS" w:cs="TrebuchetMS"/>
                <w:color w:val="000000"/>
                <w:sz w:val="22"/>
                <w:szCs w:val="22"/>
              </w:rPr>
              <w:t>Culham</w:t>
            </w:r>
            <w:proofErr w:type="spellEnd"/>
            <w:r>
              <w:rPr>
                <w:rFonts w:ascii="TrebuchetMS" w:eastAsia="TrebuchetMS" w:hAnsi="TrebuchetMS" w:cs="TrebuchetMS"/>
                <w:color w:val="000000"/>
                <w:sz w:val="22"/>
                <w:szCs w:val="22"/>
              </w:rPr>
              <w:t xml:space="preserve"> site and its proposed development.</w:t>
            </w:r>
          </w:p>
        </w:tc>
      </w:tr>
      <w:tr w:rsidR="00AA3565" w14:paraId="488FB121" w14:textId="77777777" w:rsidTr="00AA3565">
        <w:trPr>
          <w:trHeight w:hRule="exact" w:val="4373"/>
          <w:jc w:val="center"/>
        </w:trPr>
        <w:tc>
          <w:tcPr>
            <w:tcW w:w="767" w:type="dxa"/>
            <w:tcBorders>
              <w:top w:val="single" w:sz="4" w:space="0" w:color="000000"/>
              <w:left w:val="single" w:sz="4" w:space="0" w:color="000000"/>
              <w:bottom w:val="single" w:sz="4" w:space="0" w:color="000000"/>
              <w:right w:val="single" w:sz="4" w:space="0" w:color="000000"/>
            </w:tcBorders>
          </w:tcPr>
          <w:p w14:paraId="73F96876" w14:textId="062DA172"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92</w:t>
            </w:r>
          </w:p>
        </w:tc>
        <w:tc>
          <w:tcPr>
            <w:tcW w:w="8300" w:type="dxa"/>
            <w:tcBorders>
              <w:top w:val="single" w:sz="4" w:space="0" w:color="000000"/>
              <w:left w:val="single" w:sz="4" w:space="0" w:color="000000"/>
              <w:bottom w:val="single" w:sz="4" w:space="0" w:color="000000"/>
              <w:right w:val="single" w:sz="4" w:space="0" w:color="000000"/>
            </w:tcBorders>
          </w:tcPr>
          <w:p w14:paraId="205937AB"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4D5FFA9E" w14:textId="3D684D94" w:rsidR="00AA3565" w:rsidRPr="00AA3565" w:rsidRDefault="00AA3565">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b/>
                <w:bCs/>
                <w:color w:val="000000"/>
                <w:sz w:val="20"/>
                <w:szCs w:val="20"/>
              </w:rPr>
              <w:t>Q</w:t>
            </w:r>
            <w:r w:rsidRPr="00AA3565">
              <w:rPr>
                <w:rFonts w:ascii="Arial-BoldMT" w:eastAsia="Arial-BoldMT" w:hAnsi="Arial-BoldMT" w:cs="Arial-BoldMT"/>
                <w:color w:val="000000"/>
                <w:sz w:val="20"/>
                <w:szCs w:val="20"/>
              </w:rPr>
              <w:t xml:space="preserve">. A member of the public expressed the view that the Parish Council had misinterpreted the outcomes of the Village Plan, and there was no mandate to carry out a substantial development, particularly </w:t>
            </w:r>
            <w:proofErr w:type="spellStart"/>
            <w:r w:rsidRPr="00AA3565">
              <w:rPr>
                <w:rFonts w:ascii="Arial-BoldMT" w:eastAsia="Arial-BoldMT" w:hAnsi="Arial-BoldMT" w:cs="Arial-BoldMT"/>
                <w:color w:val="000000"/>
                <w:sz w:val="20"/>
                <w:szCs w:val="20"/>
              </w:rPr>
              <w:t>inview</w:t>
            </w:r>
            <w:proofErr w:type="spellEnd"/>
            <w:r w:rsidRPr="00AA3565">
              <w:rPr>
                <w:rFonts w:ascii="Arial-BoldMT" w:eastAsia="Arial-BoldMT" w:hAnsi="Arial-BoldMT" w:cs="Arial-BoldMT"/>
                <w:color w:val="000000"/>
                <w:sz w:val="20"/>
                <w:szCs w:val="20"/>
              </w:rPr>
              <w:t xml:space="preserve"> of the fact that the village is included in </w:t>
            </w:r>
            <w:proofErr w:type="spellStart"/>
            <w:r w:rsidRPr="00AA3565">
              <w:rPr>
                <w:rFonts w:ascii="Arial-BoldMT" w:eastAsia="Arial-BoldMT" w:hAnsi="Arial-BoldMT" w:cs="Arial-BoldMT"/>
                <w:color w:val="000000"/>
                <w:sz w:val="20"/>
                <w:szCs w:val="20"/>
              </w:rPr>
              <w:t>Oxfordshire’s</w:t>
            </w:r>
            <w:proofErr w:type="spellEnd"/>
            <w:r w:rsidRPr="00AA3565">
              <w:rPr>
                <w:rFonts w:ascii="Arial-BoldMT" w:eastAsia="Arial-BoldMT" w:hAnsi="Arial-BoldMT" w:cs="Arial-BoldMT"/>
                <w:color w:val="000000"/>
                <w:sz w:val="20"/>
                <w:szCs w:val="20"/>
              </w:rPr>
              <w:t xml:space="preserve"> designated Green belt.</w:t>
            </w:r>
          </w:p>
          <w:p w14:paraId="6574F836" w14:textId="5E096FC8" w:rsidR="00AA3565" w:rsidRPr="00AA3565" w:rsidRDefault="00AA3565">
            <w:pPr>
              <w:pStyle w:val="TableContents"/>
              <w:keepNext/>
              <w:widowControl/>
              <w:spacing w:after="160"/>
              <w:rPr>
                <w:rFonts w:ascii="Arial-BoldMT" w:eastAsia="Arial-BoldMT" w:hAnsi="Arial-BoldMT" w:cs="Arial-BoldMT"/>
                <w:color w:val="000000"/>
                <w:sz w:val="20"/>
                <w:szCs w:val="20"/>
              </w:rPr>
            </w:pPr>
            <w:r w:rsidRPr="00AA3565">
              <w:rPr>
                <w:rFonts w:ascii="Arial-BoldMT" w:eastAsia="Arial-BoldMT" w:hAnsi="Arial-BoldMT" w:cs="Arial-BoldMT"/>
                <w:color w:val="000000"/>
                <w:sz w:val="20"/>
                <w:szCs w:val="20"/>
              </w:rPr>
              <w:t xml:space="preserve">Q. The current proposals do not take into account the need for properties to be </w:t>
            </w:r>
            <w:proofErr w:type="spellStart"/>
            <w:r w:rsidRPr="00AA3565">
              <w:rPr>
                <w:rFonts w:ascii="Arial-BoldMT" w:eastAsia="Arial-BoldMT" w:hAnsi="Arial-BoldMT" w:cs="Arial-BoldMT"/>
                <w:color w:val="000000"/>
                <w:sz w:val="20"/>
                <w:szCs w:val="20"/>
              </w:rPr>
              <w:t>eco friendly</w:t>
            </w:r>
            <w:proofErr w:type="spellEnd"/>
            <w:r w:rsidRPr="00AA3565">
              <w:rPr>
                <w:rFonts w:ascii="Arial-BoldMT" w:eastAsia="Arial-BoldMT" w:hAnsi="Arial-BoldMT" w:cs="Arial-BoldMT"/>
                <w:color w:val="000000"/>
                <w:sz w:val="20"/>
                <w:szCs w:val="20"/>
              </w:rPr>
              <w:t xml:space="preserve"> and energy efficient.</w:t>
            </w:r>
          </w:p>
          <w:p w14:paraId="2B122CEA" w14:textId="3E2BB95E" w:rsidR="00AA3565" w:rsidRPr="00AA3565" w:rsidRDefault="00AA3565">
            <w:pPr>
              <w:pStyle w:val="TableContents"/>
              <w:keepNext/>
              <w:widowControl/>
              <w:spacing w:after="160"/>
              <w:rPr>
                <w:rFonts w:ascii="Arial-BoldMT" w:eastAsia="Arial-BoldMT" w:hAnsi="Arial-BoldMT" w:cs="Arial-BoldMT"/>
                <w:color w:val="000000"/>
                <w:sz w:val="20"/>
                <w:szCs w:val="20"/>
              </w:rPr>
            </w:pPr>
            <w:r w:rsidRPr="00AA3565">
              <w:rPr>
                <w:rFonts w:ascii="Arial-BoldMT" w:eastAsia="Arial-BoldMT" w:hAnsi="Arial-BoldMT" w:cs="Arial-BoldMT"/>
                <w:color w:val="000000"/>
                <w:sz w:val="20"/>
                <w:szCs w:val="20"/>
              </w:rPr>
              <w:t>A. The current plan being circulated is indicated only and should not be considered the proposals themselves, which will comply with all guidance on new build.</w:t>
            </w:r>
          </w:p>
          <w:p w14:paraId="2E731B53" w14:textId="5515DC13" w:rsidR="00AA3565" w:rsidRPr="00AA3565" w:rsidRDefault="00AA3565">
            <w:pPr>
              <w:pStyle w:val="TableContents"/>
              <w:keepNext/>
              <w:widowControl/>
              <w:spacing w:after="160"/>
              <w:rPr>
                <w:rFonts w:ascii="Arial-BoldMT" w:eastAsia="Arial-BoldMT" w:hAnsi="Arial-BoldMT" w:cs="Arial-BoldMT"/>
                <w:color w:val="000000"/>
                <w:sz w:val="20"/>
                <w:szCs w:val="20"/>
              </w:rPr>
            </w:pPr>
            <w:r w:rsidRPr="00AA3565">
              <w:rPr>
                <w:rFonts w:ascii="Arial-BoldMT" w:eastAsia="Arial-BoldMT" w:hAnsi="Arial-BoldMT" w:cs="Arial-BoldMT"/>
                <w:color w:val="000000"/>
                <w:sz w:val="20"/>
                <w:szCs w:val="20"/>
              </w:rPr>
              <w:t>Q. The Parish council should hold an extraordinary meeting to discuss the proposals with all parties.</w:t>
            </w:r>
          </w:p>
          <w:p w14:paraId="42A8AB41" w14:textId="3D88BA3C" w:rsidR="00AA3565" w:rsidRPr="00AA3565" w:rsidRDefault="00AA3565">
            <w:pPr>
              <w:pStyle w:val="TableContents"/>
              <w:keepNext/>
              <w:widowControl/>
              <w:spacing w:after="160"/>
              <w:rPr>
                <w:rFonts w:ascii="Arial-BoldMT" w:eastAsia="Arial-BoldMT" w:hAnsi="Arial-BoldMT" w:cs="Arial-BoldMT"/>
                <w:color w:val="000000"/>
                <w:sz w:val="20"/>
                <w:szCs w:val="20"/>
              </w:rPr>
            </w:pPr>
            <w:r w:rsidRPr="00AA3565">
              <w:rPr>
                <w:rFonts w:ascii="Arial-BoldMT" w:eastAsia="Arial-BoldMT" w:hAnsi="Arial-BoldMT" w:cs="Arial-BoldMT"/>
                <w:color w:val="000000"/>
                <w:sz w:val="20"/>
                <w:szCs w:val="20"/>
              </w:rPr>
              <w:t xml:space="preserve">Q. Please supply information about declaration of interests, details of accounts </w:t>
            </w:r>
          </w:p>
          <w:p w14:paraId="415D7301" w14:textId="5FB7B31D"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A Please address this request to the Clerk.</w:t>
            </w:r>
          </w:p>
          <w:p w14:paraId="0D602C1B" w14:textId="77777777" w:rsidR="00AA3565" w:rsidRDefault="00AA3565">
            <w:pPr>
              <w:pStyle w:val="TableContents"/>
              <w:keepNext/>
              <w:widowControl/>
              <w:spacing w:after="160"/>
              <w:rPr>
                <w:rFonts w:ascii="Arial-BoldMT" w:eastAsia="Arial-BoldMT" w:hAnsi="Arial-BoldMT" w:cs="Arial-BoldMT"/>
                <w:b/>
                <w:bCs/>
                <w:color w:val="000000"/>
                <w:sz w:val="20"/>
                <w:szCs w:val="20"/>
              </w:rPr>
            </w:pPr>
          </w:p>
          <w:p w14:paraId="42297C64" w14:textId="74D2930B" w:rsidR="00AA3565" w:rsidRDefault="00AA3565">
            <w:pPr>
              <w:pStyle w:val="TableContents"/>
              <w:keepNext/>
              <w:widowControl/>
              <w:spacing w:after="160"/>
              <w:rPr>
                <w:rFonts w:ascii="Arial-BoldMT" w:eastAsia="Arial-BoldMT" w:hAnsi="Arial-BoldMT" w:cs="Arial-BoldMT"/>
                <w:b/>
                <w:bCs/>
                <w:color w:val="000000"/>
                <w:sz w:val="20"/>
                <w:szCs w:val="20"/>
              </w:rPr>
            </w:pPr>
          </w:p>
        </w:tc>
      </w:tr>
      <w:tr w:rsidR="00AA3565" w14:paraId="06964010" w14:textId="77777777" w:rsidTr="00AE4E63">
        <w:trPr>
          <w:trHeight w:hRule="exact" w:val="5857"/>
          <w:jc w:val="center"/>
        </w:trPr>
        <w:tc>
          <w:tcPr>
            <w:tcW w:w="767" w:type="dxa"/>
            <w:tcBorders>
              <w:top w:val="single" w:sz="4" w:space="0" w:color="000000"/>
              <w:left w:val="single" w:sz="4" w:space="0" w:color="000000"/>
              <w:bottom w:val="single" w:sz="4" w:space="0" w:color="000000"/>
              <w:right w:val="single" w:sz="4" w:space="0" w:color="000000"/>
            </w:tcBorders>
          </w:tcPr>
          <w:p w14:paraId="2A2BA4DB" w14:textId="77777777" w:rsidR="00AA3565" w:rsidRPr="00D36089" w:rsidRDefault="00AA3565">
            <w:pPr>
              <w:pStyle w:val="TableContents"/>
              <w:widowControl/>
              <w:rPr>
                <w:rFonts w:ascii="TrebuchetMS" w:eastAsia="TrebuchetMS" w:hAnsi="TrebuchetMS" w:cs="TrebuchetMS"/>
                <w:color w:val="000000"/>
              </w:rPr>
            </w:pPr>
          </w:p>
        </w:tc>
        <w:tc>
          <w:tcPr>
            <w:tcW w:w="8300" w:type="dxa"/>
            <w:tcBorders>
              <w:top w:val="single" w:sz="4" w:space="0" w:color="000000"/>
              <w:left w:val="single" w:sz="4" w:space="0" w:color="000000"/>
              <w:bottom w:val="single" w:sz="4" w:space="0" w:color="000000"/>
              <w:right w:val="single" w:sz="4" w:space="0" w:color="000000"/>
            </w:tcBorders>
          </w:tcPr>
          <w:p w14:paraId="758A732D" w14:textId="3F17F76B"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proofErr w:type="spellStart"/>
            <w:proofErr w:type="gramStart"/>
            <w:r>
              <w:rPr>
                <w:rFonts w:ascii="TrebuchetMS-Bold" w:eastAsia="TrebuchetMS-Bold" w:hAnsi="TrebuchetMS-Bold" w:cs="TrebuchetMS-Bold"/>
                <w:b/>
                <w:bCs/>
                <w:color w:val="000000"/>
                <w:sz w:val="22"/>
                <w:szCs w:val="22"/>
              </w:rPr>
              <w:t>A.</w:t>
            </w:r>
            <w:r w:rsidRPr="002101F7">
              <w:rPr>
                <w:rFonts w:ascii="TrebuchetMS-Bold" w:eastAsia="TrebuchetMS-Bold" w:hAnsi="TrebuchetMS-Bold" w:cs="TrebuchetMS-Bold"/>
                <w:color w:val="000000"/>
                <w:sz w:val="22"/>
                <w:szCs w:val="22"/>
              </w:rPr>
              <w:t>Please</w:t>
            </w:r>
            <w:proofErr w:type="spellEnd"/>
            <w:proofErr w:type="gramEnd"/>
            <w:r w:rsidRPr="002101F7">
              <w:rPr>
                <w:rFonts w:ascii="TrebuchetMS-Bold" w:eastAsia="TrebuchetMS-Bold" w:hAnsi="TrebuchetMS-Bold" w:cs="TrebuchetMS-Bold"/>
                <w:color w:val="000000"/>
                <w:sz w:val="22"/>
                <w:szCs w:val="22"/>
              </w:rPr>
              <w:t xml:space="preserve"> address this request to the Clerk</w:t>
            </w:r>
          </w:p>
          <w:p w14:paraId="157B9B64" w14:textId="29A21979"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2101F7">
              <w:rPr>
                <w:rFonts w:ascii="TrebuchetMS-Bold" w:eastAsia="TrebuchetMS-Bold" w:hAnsi="TrebuchetMS-Bold" w:cs="TrebuchetMS-Bold"/>
                <w:color w:val="000000"/>
                <w:sz w:val="22"/>
                <w:szCs w:val="22"/>
              </w:rPr>
              <w:t>Q. Why is there a delay in releasing documents for concerned residents</w:t>
            </w:r>
          </w:p>
          <w:p w14:paraId="4AB81285" w14:textId="5460430F"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2101F7">
              <w:rPr>
                <w:rFonts w:ascii="TrebuchetMS-Bold" w:eastAsia="TrebuchetMS-Bold" w:hAnsi="TrebuchetMS-Bold" w:cs="TrebuchetMS-Bold"/>
                <w:color w:val="000000"/>
                <w:sz w:val="22"/>
                <w:szCs w:val="22"/>
              </w:rPr>
              <w:t>A these will be put up on the web site.</w:t>
            </w:r>
          </w:p>
          <w:p w14:paraId="0BF9893E" w14:textId="2740964A"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2101F7">
              <w:rPr>
                <w:rFonts w:ascii="TrebuchetMS-Bold" w:eastAsia="TrebuchetMS-Bold" w:hAnsi="TrebuchetMS-Bold" w:cs="TrebuchetMS-Bold"/>
                <w:color w:val="000000"/>
                <w:sz w:val="22"/>
                <w:szCs w:val="22"/>
              </w:rPr>
              <w:t>Q This needs to be a transparent process</w:t>
            </w:r>
          </w:p>
          <w:p w14:paraId="73D25B16" w14:textId="14AF1DEF"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2101F7">
              <w:rPr>
                <w:rFonts w:ascii="TrebuchetMS-Bold" w:eastAsia="TrebuchetMS-Bold" w:hAnsi="TrebuchetMS-Bold" w:cs="TrebuchetMS-Bold"/>
                <w:color w:val="000000"/>
                <w:sz w:val="22"/>
                <w:szCs w:val="22"/>
              </w:rPr>
              <w:t>A Yes, when the time is right</w:t>
            </w:r>
          </w:p>
          <w:p w14:paraId="1D1C14DF" w14:textId="1FE6DC86"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2101F7">
              <w:rPr>
                <w:rFonts w:ascii="TrebuchetMS-Bold" w:eastAsia="TrebuchetMS-Bold" w:hAnsi="TrebuchetMS-Bold" w:cs="TrebuchetMS-Bold"/>
                <w:color w:val="000000"/>
                <w:sz w:val="22"/>
                <w:szCs w:val="22"/>
              </w:rPr>
              <w:t>Q Any re consultation should include details of the current proposals</w:t>
            </w:r>
          </w:p>
          <w:p w14:paraId="76A6D56C" w14:textId="32BD4029"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proofErr w:type="spellStart"/>
            <w:r w:rsidRPr="002101F7">
              <w:rPr>
                <w:rFonts w:ascii="TrebuchetMS-Bold" w:eastAsia="TrebuchetMS-Bold" w:hAnsi="TrebuchetMS-Bold" w:cs="TrebuchetMS-Bold"/>
                <w:color w:val="000000"/>
                <w:sz w:val="22"/>
                <w:szCs w:val="22"/>
              </w:rPr>
              <w:t>AResidents</w:t>
            </w:r>
            <w:proofErr w:type="spellEnd"/>
            <w:r w:rsidRPr="002101F7">
              <w:rPr>
                <w:rFonts w:ascii="TrebuchetMS-Bold" w:eastAsia="TrebuchetMS-Bold" w:hAnsi="TrebuchetMS-Bold" w:cs="TrebuchetMS-Bold"/>
                <w:color w:val="000000"/>
                <w:sz w:val="22"/>
                <w:szCs w:val="22"/>
              </w:rPr>
              <w:t xml:space="preserve"> asked for a new consultation to which the \Parish Council has agreed. All feedback will be looked at, and the Council will try to find the best way to move forward.</w:t>
            </w:r>
          </w:p>
          <w:p w14:paraId="21532602" w14:textId="79B4E053"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proofErr w:type="spellStart"/>
            <w:proofErr w:type="gramStart"/>
            <w:r w:rsidRPr="002101F7">
              <w:rPr>
                <w:rFonts w:ascii="TrebuchetMS-Bold" w:eastAsia="TrebuchetMS-Bold" w:hAnsi="TrebuchetMS-Bold" w:cs="TrebuchetMS-Bold"/>
                <w:color w:val="000000"/>
                <w:sz w:val="22"/>
                <w:szCs w:val="22"/>
              </w:rPr>
              <w:t>Q.Please</w:t>
            </w:r>
            <w:proofErr w:type="spellEnd"/>
            <w:proofErr w:type="gramEnd"/>
            <w:r w:rsidRPr="002101F7">
              <w:rPr>
                <w:rFonts w:ascii="TrebuchetMS-Bold" w:eastAsia="TrebuchetMS-Bold" w:hAnsi="TrebuchetMS-Bold" w:cs="TrebuchetMS-Bold"/>
                <w:color w:val="000000"/>
                <w:sz w:val="22"/>
                <w:szCs w:val="22"/>
              </w:rPr>
              <w:t xml:space="preserve"> confirm that the survey will be GDPR compliant.</w:t>
            </w:r>
          </w:p>
          <w:p w14:paraId="2B0ED12E" w14:textId="07A1B2E4"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2101F7">
              <w:rPr>
                <w:rFonts w:ascii="TrebuchetMS-Bold" w:eastAsia="TrebuchetMS-Bold" w:hAnsi="TrebuchetMS-Bold" w:cs="TrebuchetMS-Bold"/>
                <w:color w:val="000000"/>
                <w:sz w:val="22"/>
                <w:szCs w:val="22"/>
              </w:rPr>
              <w:t>Q. The survey time frame has been very short taking into account lockdown.</w:t>
            </w:r>
          </w:p>
          <w:p w14:paraId="6BF6054B" w14:textId="5640BF1D"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2101F7">
              <w:rPr>
                <w:rFonts w:ascii="TrebuchetMS-Bold" w:eastAsia="TrebuchetMS-Bold" w:hAnsi="TrebuchetMS-Bold" w:cs="TrebuchetMS-Bold"/>
                <w:color w:val="000000"/>
                <w:sz w:val="22"/>
                <w:szCs w:val="22"/>
              </w:rPr>
              <w:t>A. How were decisions made about appropriate sites?</w:t>
            </w:r>
          </w:p>
          <w:p w14:paraId="646BDBE5" w14:textId="214AE998" w:rsidR="00AA3565" w:rsidRPr="002101F7"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2101F7">
              <w:rPr>
                <w:rFonts w:ascii="TrebuchetMS-Bold" w:eastAsia="TrebuchetMS-Bold" w:hAnsi="TrebuchetMS-Bold" w:cs="TrebuchetMS-Bold"/>
                <w:color w:val="000000"/>
                <w:sz w:val="22"/>
                <w:szCs w:val="22"/>
              </w:rPr>
              <w:t>A. All sites were visited by SODC officers and their views on deliverability and least harm to the green belt formed the basis of the plans developed.</w:t>
            </w:r>
          </w:p>
          <w:p w14:paraId="2C4BC603" w14:textId="77777777" w:rsidR="00AA3565" w:rsidRDefault="00AA3565" w:rsidP="0057741A">
            <w:pPr>
              <w:pStyle w:val="TableContents"/>
              <w:widowControl/>
              <w:spacing w:after="160" w:line="276" w:lineRule="auto"/>
              <w:rPr>
                <w:rFonts w:ascii="TrebuchetMS-Bold" w:eastAsia="TrebuchetMS-Bold" w:hAnsi="TrebuchetMS-Bold" w:cs="TrebuchetMS-Bold"/>
                <w:b/>
                <w:bCs/>
                <w:color w:val="000000"/>
                <w:sz w:val="22"/>
                <w:szCs w:val="22"/>
              </w:rPr>
            </w:pPr>
          </w:p>
          <w:p w14:paraId="1ECC5B73" w14:textId="20DD1D6D" w:rsidR="00AA3565" w:rsidRDefault="00AA3565" w:rsidP="0057741A">
            <w:pPr>
              <w:pStyle w:val="TableContents"/>
              <w:widowControl/>
              <w:spacing w:after="160" w:line="276" w:lineRule="auto"/>
              <w:rPr>
                <w:rFonts w:ascii="TrebuchetMS-Bold" w:eastAsia="TrebuchetMS-Bold" w:hAnsi="TrebuchetMS-Bold" w:cs="TrebuchetMS-Bold"/>
                <w:b/>
                <w:bCs/>
                <w:color w:val="000000"/>
                <w:sz w:val="22"/>
                <w:szCs w:val="22"/>
              </w:rPr>
            </w:pPr>
          </w:p>
          <w:p w14:paraId="5DBE9F7C" w14:textId="77777777" w:rsidR="00AA3565" w:rsidRDefault="00AA3565" w:rsidP="0057741A">
            <w:pPr>
              <w:pStyle w:val="TableContents"/>
              <w:widowControl/>
              <w:spacing w:after="160" w:line="276" w:lineRule="auto"/>
              <w:rPr>
                <w:rFonts w:ascii="TrebuchetMS-Bold" w:eastAsia="TrebuchetMS-Bold" w:hAnsi="TrebuchetMS-Bold" w:cs="TrebuchetMS-Bold"/>
                <w:b/>
                <w:bCs/>
                <w:color w:val="000000"/>
                <w:sz w:val="22"/>
                <w:szCs w:val="22"/>
              </w:rPr>
            </w:pPr>
          </w:p>
          <w:p w14:paraId="67603654" w14:textId="605344FC" w:rsidR="00AA3565" w:rsidRDefault="00AA3565" w:rsidP="0057741A">
            <w:pPr>
              <w:pStyle w:val="TableContents"/>
              <w:widowControl/>
              <w:spacing w:after="160" w:line="276" w:lineRule="auto"/>
              <w:ind w:left="360"/>
              <w:rPr>
                <w:rFonts w:ascii="TrebuchetMS-Bold" w:eastAsia="TrebuchetMS-Bold" w:hAnsi="TrebuchetMS-Bold" w:cs="TrebuchetMS-Bold"/>
                <w:b/>
                <w:bCs/>
                <w:color w:val="000000"/>
                <w:sz w:val="22"/>
                <w:szCs w:val="22"/>
              </w:rPr>
            </w:pPr>
          </w:p>
        </w:tc>
      </w:tr>
      <w:tr w:rsidR="00AA3565" w14:paraId="021C2879" w14:textId="77777777" w:rsidTr="00AA3565">
        <w:trPr>
          <w:trHeight w:hRule="exact" w:val="7133"/>
          <w:jc w:val="center"/>
        </w:trPr>
        <w:tc>
          <w:tcPr>
            <w:tcW w:w="767" w:type="dxa"/>
            <w:tcBorders>
              <w:top w:val="single" w:sz="4" w:space="0" w:color="000000"/>
              <w:left w:val="single" w:sz="4" w:space="0" w:color="000000"/>
              <w:bottom w:val="single" w:sz="4" w:space="0" w:color="000000"/>
              <w:right w:val="single" w:sz="4" w:space="0" w:color="000000"/>
            </w:tcBorders>
          </w:tcPr>
          <w:p w14:paraId="156F807D" w14:textId="76DA4BF5"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93</w:t>
            </w:r>
          </w:p>
        </w:tc>
        <w:tc>
          <w:tcPr>
            <w:tcW w:w="8300" w:type="dxa"/>
            <w:tcBorders>
              <w:top w:val="single" w:sz="4" w:space="0" w:color="000000"/>
              <w:left w:val="single" w:sz="4" w:space="0" w:color="000000"/>
              <w:bottom w:val="single" w:sz="4" w:space="0" w:color="000000"/>
              <w:right w:val="single" w:sz="4" w:space="0" w:color="000000"/>
            </w:tcBorders>
          </w:tcPr>
          <w:p w14:paraId="73F56A22" w14:textId="77777777" w:rsidR="00AA3565" w:rsidRDefault="00AA3565" w:rsidP="0057741A">
            <w:pPr>
              <w:pStyle w:val="TableContents"/>
              <w:widowControl/>
              <w:spacing w:after="160" w:line="276" w:lineRule="auto"/>
              <w:rPr>
                <w:rFonts w:ascii="TrebuchetMS-Bold" w:eastAsia="TrebuchetMS-Bold" w:hAnsi="TrebuchetMS-Bold" w:cs="TrebuchetMS-Bold"/>
                <w:b/>
                <w:bCs/>
                <w:color w:val="000000"/>
                <w:sz w:val="22"/>
                <w:szCs w:val="22"/>
              </w:rPr>
            </w:pPr>
            <w:proofErr w:type="spellStart"/>
            <w:r>
              <w:rPr>
                <w:rFonts w:ascii="TrebuchetMS-Bold" w:eastAsia="TrebuchetMS-Bold" w:hAnsi="TrebuchetMS-Bold" w:cs="TrebuchetMS-Bold"/>
                <w:b/>
                <w:bCs/>
                <w:color w:val="000000"/>
                <w:sz w:val="22"/>
                <w:szCs w:val="22"/>
              </w:rPr>
              <w:t>Culham</w:t>
            </w:r>
            <w:proofErr w:type="spellEnd"/>
            <w:r>
              <w:rPr>
                <w:rFonts w:ascii="TrebuchetMS-Bold" w:eastAsia="TrebuchetMS-Bold" w:hAnsi="TrebuchetMS-Bold" w:cs="TrebuchetMS-Bold"/>
                <w:b/>
                <w:bCs/>
                <w:color w:val="000000"/>
                <w:sz w:val="22"/>
                <w:szCs w:val="22"/>
              </w:rPr>
              <w:t xml:space="preserve"> Science </w:t>
            </w:r>
            <w:proofErr w:type="spellStart"/>
            <w:r>
              <w:rPr>
                <w:rFonts w:ascii="TrebuchetMS-Bold" w:eastAsia="TrebuchetMS-Bold" w:hAnsi="TrebuchetMS-Bold" w:cs="TrebuchetMS-Bold"/>
                <w:b/>
                <w:bCs/>
                <w:color w:val="000000"/>
                <w:sz w:val="22"/>
                <w:szCs w:val="22"/>
              </w:rPr>
              <w:t>centre</w:t>
            </w:r>
            <w:proofErr w:type="spellEnd"/>
          </w:p>
          <w:p w14:paraId="619423D4" w14:textId="11FDD708" w:rsidR="00AA3565" w:rsidRP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A3565">
              <w:rPr>
                <w:rFonts w:ascii="TrebuchetMS-Bold" w:eastAsia="TrebuchetMS-Bold" w:hAnsi="TrebuchetMS-Bold" w:cs="TrebuchetMS-Bold"/>
                <w:color w:val="000000"/>
                <w:sz w:val="22"/>
                <w:szCs w:val="22"/>
              </w:rPr>
              <w:t xml:space="preserve">Representatives of the </w:t>
            </w:r>
            <w:proofErr w:type="spellStart"/>
            <w:r w:rsidRPr="00AA3565">
              <w:rPr>
                <w:rFonts w:ascii="TrebuchetMS-Bold" w:eastAsia="TrebuchetMS-Bold" w:hAnsi="TrebuchetMS-Bold" w:cs="TrebuchetMS-Bold"/>
                <w:color w:val="000000"/>
                <w:sz w:val="22"/>
                <w:szCs w:val="22"/>
              </w:rPr>
              <w:t>Culham</w:t>
            </w:r>
            <w:proofErr w:type="spellEnd"/>
            <w:r w:rsidRPr="00AA3565">
              <w:rPr>
                <w:rFonts w:ascii="TrebuchetMS-Bold" w:eastAsia="TrebuchetMS-Bold" w:hAnsi="TrebuchetMS-Bold" w:cs="TrebuchetMS-Bold"/>
                <w:color w:val="000000"/>
                <w:sz w:val="22"/>
                <w:szCs w:val="22"/>
              </w:rPr>
              <w:t xml:space="preserve"> Science Centre explained that 2 planning applications had been submitted -one was for the Rig hall and the second for an office development.</w:t>
            </w:r>
          </w:p>
          <w:p w14:paraId="68BBEAD4" w14:textId="77777777" w:rsidR="00AA3565" w:rsidRP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A3565">
              <w:rPr>
                <w:rFonts w:ascii="TrebuchetMS-Bold" w:eastAsia="TrebuchetMS-Bold" w:hAnsi="TrebuchetMS-Bold" w:cs="TrebuchetMS-Bold"/>
                <w:color w:val="000000"/>
                <w:sz w:val="22"/>
                <w:szCs w:val="22"/>
              </w:rPr>
              <w:t>The Rig hall will be a large building at the rear of the site, to continue with the development of a commercial fusion reactor. The site has been chosen to minimize visual intrusion.</w:t>
            </w:r>
          </w:p>
          <w:p w14:paraId="6C2A6FEE" w14:textId="77777777" w:rsidR="00AA3565" w:rsidRP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A3565">
              <w:rPr>
                <w:rFonts w:ascii="TrebuchetMS-Bold" w:eastAsia="TrebuchetMS-Bold" w:hAnsi="TrebuchetMS-Bold" w:cs="TrebuchetMS-Bold"/>
                <w:color w:val="000000"/>
                <w:sz w:val="22"/>
                <w:szCs w:val="22"/>
              </w:rPr>
              <w:t xml:space="preserve">The Office building will be built near the main entrance to the site, as the main office for UKAEA. Once built it will facilitate other redevelopment, by providing decanting space for other offices. While it will be a tall building </w:t>
            </w:r>
            <w:proofErr w:type="gramStart"/>
            <w:r w:rsidRPr="00AA3565">
              <w:rPr>
                <w:rFonts w:ascii="TrebuchetMS-Bold" w:eastAsia="TrebuchetMS-Bold" w:hAnsi="TrebuchetMS-Bold" w:cs="TrebuchetMS-Bold"/>
                <w:color w:val="000000"/>
                <w:sz w:val="22"/>
                <w:szCs w:val="22"/>
              </w:rPr>
              <w:t>( 19</w:t>
            </w:r>
            <w:proofErr w:type="gramEnd"/>
            <w:r w:rsidRPr="00AA3565">
              <w:rPr>
                <w:rFonts w:ascii="TrebuchetMS-Bold" w:eastAsia="TrebuchetMS-Bold" w:hAnsi="TrebuchetMS-Bold" w:cs="TrebuchetMS-Bold"/>
                <w:color w:val="000000"/>
                <w:sz w:val="22"/>
                <w:szCs w:val="22"/>
              </w:rPr>
              <w:t xml:space="preserve">m to the top of its parapet) it is hoped that the design will minimize any visual intrusion. </w:t>
            </w:r>
          </w:p>
          <w:p w14:paraId="39602086" w14:textId="522F0F2B" w:rsidR="00AA3565" w:rsidRP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A3565">
              <w:rPr>
                <w:rFonts w:ascii="TrebuchetMS-Bold" w:eastAsia="TrebuchetMS-Bold" w:hAnsi="TrebuchetMS-Bold" w:cs="TrebuchetMS-Bold"/>
                <w:color w:val="000000"/>
                <w:sz w:val="22"/>
                <w:szCs w:val="22"/>
              </w:rPr>
              <w:t xml:space="preserve">The site also has a long term goal of reducing car </w:t>
            </w:r>
            <w:proofErr w:type="gramStart"/>
            <w:r w:rsidRPr="00AA3565">
              <w:rPr>
                <w:rFonts w:ascii="TrebuchetMS-Bold" w:eastAsia="TrebuchetMS-Bold" w:hAnsi="TrebuchetMS-Bold" w:cs="TrebuchetMS-Bold"/>
                <w:color w:val="000000"/>
                <w:sz w:val="22"/>
                <w:szCs w:val="22"/>
              </w:rPr>
              <w:t>parking ,</w:t>
            </w:r>
            <w:proofErr w:type="gramEnd"/>
            <w:r w:rsidRPr="00AA3565">
              <w:rPr>
                <w:rFonts w:ascii="TrebuchetMS-Bold" w:eastAsia="TrebuchetMS-Bold" w:hAnsi="TrebuchetMS-Bold" w:cs="TrebuchetMS-Bold"/>
                <w:color w:val="000000"/>
                <w:sz w:val="22"/>
                <w:szCs w:val="22"/>
              </w:rPr>
              <w:t xml:space="preserve"> facilitating the charging of electric vehicles and encouraging cycling.</w:t>
            </w:r>
          </w:p>
          <w:p w14:paraId="7265C67A" w14:textId="0B6EEC02" w:rsidR="00AA3565" w:rsidRP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A3565">
              <w:rPr>
                <w:rFonts w:ascii="TrebuchetMS-Bold" w:eastAsia="TrebuchetMS-Bold" w:hAnsi="TrebuchetMS-Bold" w:cs="TrebuchetMS-Bold"/>
                <w:color w:val="000000"/>
                <w:sz w:val="22"/>
                <w:szCs w:val="22"/>
              </w:rPr>
              <w:t>Q what is the status of the development of a master Plan for the site?</w:t>
            </w:r>
          </w:p>
          <w:p w14:paraId="3F95611D" w14:textId="66CF5858" w:rsid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A3565">
              <w:rPr>
                <w:rFonts w:ascii="TrebuchetMS-Bold" w:eastAsia="TrebuchetMS-Bold" w:hAnsi="TrebuchetMS-Bold" w:cs="TrebuchetMS-Bold"/>
                <w:color w:val="000000"/>
                <w:sz w:val="22"/>
                <w:szCs w:val="22"/>
              </w:rPr>
              <w:t xml:space="preserve">A. This is in development, and the </w:t>
            </w:r>
            <w:proofErr w:type="spellStart"/>
            <w:r w:rsidRPr="00AA3565">
              <w:rPr>
                <w:rFonts w:ascii="TrebuchetMS-Bold" w:eastAsia="TrebuchetMS-Bold" w:hAnsi="TrebuchetMS-Bold" w:cs="TrebuchetMS-Bold"/>
                <w:color w:val="000000"/>
                <w:sz w:val="22"/>
                <w:szCs w:val="22"/>
              </w:rPr>
              <w:t>centre</w:t>
            </w:r>
            <w:proofErr w:type="spellEnd"/>
            <w:r w:rsidRPr="00AA3565">
              <w:rPr>
                <w:rFonts w:ascii="TrebuchetMS-Bold" w:eastAsia="TrebuchetMS-Bold" w:hAnsi="TrebuchetMS-Bold" w:cs="TrebuchetMS-Bold"/>
                <w:color w:val="000000"/>
                <w:sz w:val="22"/>
                <w:szCs w:val="22"/>
              </w:rPr>
              <w:t xml:space="preserve"> h</w:t>
            </w:r>
            <w:r>
              <w:rPr>
                <w:rFonts w:ascii="TrebuchetMS-Bold" w:eastAsia="TrebuchetMS-Bold" w:hAnsi="TrebuchetMS-Bold" w:cs="TrebuchetMS-Bold"/>
                <w:color w:val="000000"/>
                <w:sz w:val="22"/>
                <w:szCs w:val="22"/>
              </w:rPr>
              <w:t>a</w:t>
            </w:r>
            <w:r w:rsidRPr="00AA3565">
              <w:rPr>
                <w:rFonts w:ascii="TrebuchetMS-Bold" w:eastAsia="TrebuchetMS-Bold" w:hAnsi="TrebuchetMS-Bold" w:cs="TrebuchetMS-Bold"/>
                <w:color w:val="000000"/>
                <w:sz w:val="22"/>
                <w:szCs w:val="22"/>
              </w:rPr>
              <w:t xml:space="preserve">s also made a submission to the </w:t>
            </w:r>
            <w:r>
              <w:rPr>
                <w:rFonts w:ascii="TrebuchetMS-Bold" w:eastAsia="TrebuchetMS-Bold" w:hAnsi="TrebuchetMS-Bold" w:cs="TrebuchetMS-Bold"/>
                <w:color w:val="000000"/>
                <w:sz w:val="22"/>
                <w:szCs w:val="22"/>
              </w:rPr>
              <w:t>S</w:t>
            </w:r>
            <w:r w:rsidRPr="00AA3565">
              <w:rPr>
                <w:rFonts w:ascii="TrebuchetMS-Bold" w:eastAsia="TrebuchetMS-Bold" w:hAnsi="TrebuchetMS-Bold" w:cs="TrebuchetMS-Bold"/>
                <w:color w:val="000000"/>
                <w:sz w:val="22"/>
                <w:szCs w:val="22"/>
              </w:rPr>
              <w:t xml:space="preserve">ODC local Plan. </w:t>
            </w:r>
            <w:proofErr w:type="gramStart"/>
            <w:r w:rsidRPr="00AA3565">
              <w:rPr>
                <w:rFonts w:ascii="TrebuchetMS-Bold" w:eastAsia="TrebuchetMS-Bold" w:hAnsi="TrebuchetMS-Bold" w:cs="TrebuchetMS-Bold"/>
                <w:color w:val="000000"/>
                <w:sz w:val="22"/>
                <w:szCs w:val="22"/>
              </w:rPr>
              <w:t>However</w:t>
            </w:r>
            <w:proofErr w:type="gramEnd"/>
            <w:r w:rsidRPr="00AA3565">
              <w:rPr>
                <w:rFonts w:ascii="TrebuchetMS-Bold" w:eastAsia="TrebuchetMS-Bold" w:hAnsi="TrebuchetMS-Bold" w:cs="TrebuchetMS-Bold"/>
                <w:color w:val="000000"/>
                <w:sz w:val="22"/>
                <w:szCs w:val="22"/>
              </w:rPr>
              <w:t xml:space="preserve"> the development is i</w:t>
            </w:r>
            <w:r>
              <w:rPr>
                <w:rFonts w:ascii="TrebuchetMS-Bold" w:eastAsia="TrebuchetMS-Bold" w:hAnsi="TrebuchetMS-Bold" w:cs="TrebuchetMS-Bold"/>
                <w:color w:val="000000"/>
                <w:sz w:val="22"/>
                <w:szCs w:val="22"/>
              </w:rPr>
              <w:t>n</w:t>
            </w:r>
            <w:r w:rsidRPr="00AA3565">
              <w:rPr>
                <w:rFonts w:ascii="TrebuchetMS-Bold" w:eastAsia="TrebuchetMS-Bold" w:hAnsi="TrebuchetMS-Bold" w:cs="TrebuchetMS-Bold"/>
                <w:color w:val="000000"/>
                <w:sz w:val="22"/>
                <w:szCs w:val="22"/>
              </w:rPr>
              <w:t xml:space="preserve"> competition with the rest of the world and it is crucial that there should be no delays to enable the development </w:t>
            </w:r>
            <w:proofErr w:type="spellStart"/>
            <w:r w:rsidRPr="00AA3565">
              <w:rPr>
                <w:rFonts w:ascii="TrebuchetMS-Bold" w:eastAsia="TrebuchetMS-Bold" w:hAnsi="TrebuchetMS-Bold" w:cs="TrebuchetMS-Bold"/>
                <w:color w:val="000000"/>
                <w:sz w:val="22"/>
                <w:szCs w:val="22"/>
              </w:rPr>
              <w:t>t</w:t>
            </w:r>
            <w:proofErr w:type="spellEnd"/>
            <w:r w:rsidRPr="00AA3565">
              <w:rPr>
                <w:rFonts w:ascii="TrebuchetMS-Bold" w:eastAsia="TrebuchetMS-Bold" w:hAnsi="TrebuchetMS-Bold" w:cs="TrebuchetMS-Bold"/>
                <w:color w:val="000000"/>
                <w:sz w:val="22"/>
                <w:szCs w:val="22"/>
              </w:rPr>
              <w:t xml:space="preserve"> be completed between 2022 and 2024.</w:t>
            </w:r>
          </w:p>
          <w:p w14:paraId="07069776" w14:textId="3B7D2519" w:rsid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Q. Would it be possible for the development to provide funds to support the village aspiration for a cycleway to Long </w:t>
            </w:r>
            <w:proofErr w:type="spellStart"/>
            <w:r>
              <w:rPr>
                <w:rFonts w:ascii="TrebuchetMS-Bold" w:eastAsia="TrebuchetMS-Bold" w:hAnsi="TrebuchetMS-Bold" w:cs="TrebuchetMS-Bold"/>
                <w:color w:val="000000"/>
                <w:sz w:val="22"/>
                <w:szCs w:val="22"/>
              </w:rPr>
              <w:t>Wittenham</w:t>
            </w:r>
            <w:proofErr w:type="spellEnd"/>
            <w:r>
              <w:rPr>
                <w:rFonts w:ascii="TrebuchetMS-Bold" w:eastAsia="TrebuchetMS-Bold" w:hAnsi="TrebuchetMS-Bold" w:cs="TrebuchetMS-Bold"/>
                <w:color w:val="000000"/>
                <w:sz w:val="22"/>
                <w:szCs w:val="22"/>
              </w:rPr>
              <w:t>.</w:t>
            </w:r>
          </w:p>
          <w:p w14:paraId="4B0516F5" w14:textId="67E73483" w:rsid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A. Their funding does not permit them to do this.</w:t>
            </w:r>
          </w:p>
          <w:p w14:paraId="7875F05F" w14:textId="77777777" w:rsidR="00AA3565" w:rsidRPr="00AA3565" w:rsidRDefault="00AA3565" w:rsidP="0057741A">
            <w:pPr>
              <w:pStyle w:val="TableContents"/>
              <w:widowControl/>
              <w:spacing w:after="160" w:line="276" w:lineRule="auto"/>
              <w:rPr>
                <w:rFonts w:ascii="TrebuchetMS-Bold" w:eastAsia="TrebuchetMS-Bold" w:hAnsi="TrebuchetMS-Bold" w:cs="TrebuchetMS-Bold"/>
                <w:color w:val="000000"/>
                <w:sz w:val="22"/>
                <w:szCs w:val="22"/>
              </w:rPr>
            </w:pPr>
          </w:p>
          <w:p w14:paraId="1A731A1E" w14:textId="77777777" w:rsidR="00AA3565" w:rsidRDefault="00AA3565" w:rsidP="0057741A">
            <w:pPr>
              <w:pStyle w:val="TableContents"/>
              <w:widowControl/>
              <w:spacing w:after="160" w:line="276" w:lineRule="auto"/>
              <w:rPr>
                <w:rFonts w:ascii="TrebuchetMS-Bold" w:eastAsia="TrebuchetMS-Bold" w:hAnsi="TrebuchetMS-Bold" w:cs="TrebuchetMS-Bold"/>
                <w:b/>
                <w:bCs/>
                <w:color w:val="000000"/>
                <w:sz w:val="22"/>
                <w:szCs w:val="22"/>
              </w:rPr>
            </w:pPr>
          </w:p>
          <w:p w14:paraId="71A0F8B3" w14:textId="21D311D7" w:rsidR="00AA3565" w:rsidRDefault="00AA3565" w:rsidP="0057741A">
            <w:pPr>
              <w:pStyle w:val="TableContents"/>
              <w:widowControl/>
              <w:spacing w:after="160" w:line="276" w:lineRule="auto"/>
              <w:rPr>
                <w:rFonts w:ascii="TrebuchetMS-Bold" w:eastAsia="TrebuchetMS-Bold" w:hAnsi="TrebuchetMS-Bold" w:cs="TrebuchetMS-Bold"/>
                <w:b/>
                <w:bCs/>
                <w:color w:val="000000"/>
                <w:sz w:val="22"/>
                <w:szCs w:val="22"/>
              </w:rPr>
            </w:pPr>
          </w:p>
        </w:tc>
      </w:tr>
      <w:tr w:rsidR="00AA3565" w14:paraId="52E4FBF1" w14:textId="77777777" w:rsidTr="00E7128C">
        <w:trPr>
          <w:trHeight w:hRule="exact" w:val="3015"/>
          <w:jc w:val="center"/>
        </w:trPr>
        <w:tc>
          <w:tcPr>
            <w:tcW w:w="767" w:type="dxa"/>
            <w:tcBorders>
              <w:top w:val="single" w:sz="4" w:space="0" w:color="000000"/>
              <w:left w:val="single" w:sz="4" w:space="0" w:color="000000"/>
              <w:bottom w:val="single" w:sz="4" w:space="0" w:color="000000"/>
              <w:right w:val="single" w:sz="4" w:space="0" w:color="000000"/>
            </w:tcBorders>
          </w:tcPr>
          <w:p w14:paraId="7C0CD8F2" w14:textId="48FEAFDF"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94</w:t>
            </w:r>
          </w:p>
        </w:tc>
        <w:tc>
          <w:tcPr>
            <w:tcW w:w="8300" w:type="dxa"/>
            <w:tcBorders>
              <w:top w:val="single" w:sz="4" w:space="0" w:color="000000"/>
              <w:left w:val="single" w:sz="4" w:space="0" w:color="000000"/>
              <w:bottom w:val="single" w:sz="4" w:space="0" w:color="000000"/>
              <w:right w:val="single" w:sz="4" w:space="0" w:color="000000"/>
            </w:tcBorders>
          </w:tcPr>
          <w:p w14:paraId="3143FA1B" w14:textId="25D0FE16" w:rsidR="00AA3565" w:rsidRDefault="00AA3565" w:rsidP="0057741A">
            <w:pPr>
              <w:pStyle w:val="TableContents"/>
              <w:widowControl/>
              <w:spacing w:after="160" w:line="276" w:lineRule="auto"/>
              <w:rPr>
                <w:rFonts w:ascii="TrebuchetMS-Bold" w:eastAsia="TrebuchetMS-Bold" w:hAnsi="TrebuchetMS-Bold" w:cs="TrebuchetMS-Bold"/>
                <w:b/>
                <w:bCs/>
                <w:color w:val="000000"/>
                <w:sz w:val="22"/>
                <w:szCs w:val="22"/>
              </w:rPr>
            </w:pPr>
            <w:proofErr w:type="spellStart"/>
            <w:r>
              <w:rPr>
                <w:rFonts w:ascii="TrebuchetMS-Bold" w:eastAsia="TrebuchetMS-Bold" w:hAnsi="TrebuchetMS-Bold" w:cs="TrebuchetMS-Bold"/>
                <w:b/>
                <w:bCs/>
                <w:color w:val="000000"/>
                <w:sz w:val="22"/>
                <w:szCs w:val="22"/>
              </w:rPr>
              <w:t>Council</w:t>
            </w:r>
            <w:r w:rsidR="00E7128C">
              <w:rPr>
                <w:rFonts w:ascii="TrebuchetMS-Bold" w:eastAsia="TrebuchetMS-Bold" w:hAnsi="TrebuchetMS-Bold" w:cs="TrebuchetMS-Bold"/>
                <w:b/>
                <w:bCs/>
                <w:color w:val="000000"/>
                <w:sz w:val="22"/>
                <w:szCs w:val="22"/>
              </w:rPr>
              <w:t>l</w:t>
            </w:r>
            <w:r>
              <w:rPr>
                <w:rFonts w:ascii="TrebuchetMS-Bold" w:eastAsia="TrebuchetMS-Bold" w:hAnsi="TrebuchetMS-Bold" w:cs="TrebuchetMS-Bold"/>
                <w:b/>
                <w:bCs/>
                <w:color w:val="000000"/>
                <w:sz w:val="22"/>
                <w:szCs w:val="22"/>
              </w:rPr>
              <w:t>ors’</w:t>
            </w:r>
            <w:proofErr w:type="spellEnd"/>
            <w:r>
              <w:rPr>
                <w:rFonts w:ascii="TrebuchetMS-Bold" w:eastAsia="TrebuchetMS-Bold" w:hAnsi="TrebuchetMS-Bold" w:cs="TrebuchetMS-Bold"/>
                <w:b/>
                <w:bCs/>
                <w:color w:val="000000"/>
                <w:sz w:val="22"/>
                <w:szCs w:val="22"/>
              </w:rPr>
              <w:t xml:space="preserve"> Reports</w:t>
            </w:r>
          </w:p>
          <w:p w14:paraId="0440C9A3" w14:textId="10D7B124" w:rsidR="00AA3565" w:rsidRPr="00AE4E63"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E4E63">
              <w:rPr>
                <w:rFonts w:ascii="TrebuchetMS-Bold" w:eastAsia="TrebuchetMS-Bold" w:hAnsi="TrebuchetMS-Bold" w:cs="TrebuchetMS-Bold"/>
                <w:color w:val="000000"/>
                <w:sz w:val="22"/>
                <w:szCs w:val="22"/>
              </w:rPr>
              <w:t>Lorraine Lindsay gale reported that OCC has now set its budget</w:t>
            </w:r>
            <w:r w:rsidR="00E7128C" w:rsidRPr="00AE4E63">
              <w:rPr>
                <w:rFonts w:ascii="TrebuchetMS-Bold" w:eastAsia="TrebuchetMS-Bold" w:hAnsi="TrebuchetMS-Bold" w:cs="TrebuchetMS-Bold"/>
                <w:color w:val="000000"/>
                <w:sz w:val="22"/>
                <w:szCs w:val="22"/>
              </w:rPr>
              <w:t xml:space="preserve"> for 2021/22.</w:t>
            </w:r>
            <w:r w:rsidRPr="00AE4E63">
              <w:rPr>
                <w:rFonts w:ascii="TrebuchetMS-Bold" w:eastAsia="TrebuchetMS-Bold" w:hAnsi="TrebuchetMS-Bold" w:cs="TrebuchetMS-Bold"/>
                <w:color w:val="000000"/>
                <w:sz w:val="22"/>
                <w:szCs w:val="22"/>
              </w:rPr>
              <w:t xml:space="preserve"> Her own </w:t>
            </w:r>
            <w:proofErr w:type="spellStart"/>
            <w:r w:rsidRPr="00AE4E63">
              <w:rPr>
                <w:rFonts w:ascii="TrebuchetMS-Bold" w:eastAsia="TrebuchetMS-Bold" w:hAnsi="TrebuchetMS-Bold" w:cs="TrebuchetMS-Bold"/>
                <w:color w:val="000000"/>
                <w:sz w:val="22"/>
                <w:szCs w:val="22"/>
              </w:rPr>
              <w:t>Councillor</w:t>
            </w:r>
            <w:proofErr w:type="spellEnd"/>
            <w:r w:rsidRPr="00AE4E63">
              <w:rPr>
                <w:rFonts w:ascii="TrebuchetMS-Bold" w:eastAsia="TrebuchetMS-Bold" w:hAnsi="TrebuchetMS-Bold" w:cs="TrebuchetMS-Bold"/>
                <w:color w:val="000000"/>
                <w:sz w:val="22"/>
                <w:szCs w:val="22"/>
              </w:rPr>
              <w:t xml:space="preserve"> Priority Fund is now </w:t>
            </w:r>
            <w:proofErr w:type="gramStart"/>
            <w:r w:rsidRPr="00AE4E63">
              <w:rPr>
                <w:rFonts w:ascii="TrebuchetMS-Bold" w:eastAsia="TrebuchetMS-Bold" w:hAnsi="TrebuchetMS-Bold" w:cs="TrebuchetMS-Bold"/>
                <w:color w:val="000000"/>
                <w:sz w:val="22"/>
                <w:szCs w:val="22"/>
              </w:rPr>
              <w:t>spent ,</w:t>
            </w:r>
            <w:proofErr w:type="gramEnd"/>
            <w:r w:rsidRPr="00AE4E63">
              <w:rPr>
                <w:rFonts w:ascii="TrebuchetMS-Bold" w:eastAsia="TrebuchetMS-Bold" w:hAnsi="TrebuchetMS-Bold" w:cs="TrebuchetMS-Bold"/>
                <w:color w:val="000000"/>
                <w:sz w:val="22"/>
                <w:szCs w:val="22"/>
              </w:rPr>
              <w:t xml:space="preserve"> but if spare laptops are needed contact should be made with OCC. </w:t>
            </w:r>
          </w:p>
          <w:p w14:paraId="51319E10" w14:textId="77777777" w:rsidR="00AA3565" w:rsidRPr="00AE4E63" w:rsidRDefault="00AA3565" w:rsidP="0057741A">
            <w:pPr>
              <w:pStyle w:val="TableContents"/>
              <w:widowControl/>
              <w:spacing w:after="160" w:line="276" w:lineRule="auto"/>
              <w:rPr>
                <w:rFonts w:ascii="TrebuchetMS-Bold" w:eastAsia="TrebuchetMS-Bold" w:hAnsi="TrebuchetMS-Bold" w:cs="TrebuchetMS-Bold"/>
                <w:color w:val="000000"/>
                <w:sz w:val="22"/>
                <w:szCs w:val="22"/>
              </w:rPr>
            </w:pPr>
            <w:r w:rsidRPr="00AE4E63">
              <w:rPr>
                <w:rFonts w:ascii="TrebuchetMS-Bold" w:eastAsia="TrebuchetMS-Bold" w:hAnsi="TrebuchetMS-Bold" w:cs="TrebuchetMS-Bold"/>
                <w:color w:val="000000"/>
                <w:sz w:val="22"/>
                <w:szCs w:val="22"/>
              </w:rPr>
              <w:t xml:space="preserve">OCC has employed </w:t>
            </w:r>
            <w:proofErr w:type="spellStart"/>
            <w:r w:rsidRPr="00AE4E63">
              <w:rPr>
                <w:rFonts w:ascii="TrebuchetMS-Bold" w:eastAsia="TrebuchetMS-Bold" w:hAnsi="TrebuchetMS-Bold" w:cs="TrebuchetMS-Bold"/>
                <w:color w:val="000000"/>
                <w:sz w:val="22"/>
                <w:szCs w:val="22"/>
              </w:rPr>
              <w:t>Northamptonshire</w:t>
            </w:r>
            <w:proofErr w:type="spellEnd"/>
            <w:r w:rsidRPr="00AE4E63">
              <w:rPr>
                <w:rFonts w:ascii="TrebuchetMS-Bold" w:eastAsia="TrebuchetMS-Bold" w:hAnsi="TrebuchetMS-Bold" w:cs="TrebuchetMS-Bold"/>
                <w:color w:val="000000"/>
                <w:sz w:val="22"/>
                <w:szCs w:val="22"/>
              </w:rPr>
              <w:t xml:space="preserve"> council to help with its minerals Plan, with the expe</w:t>
            </w:r>
            <w:r w:rsidR="00E7128C" w:rsidRPr="00AE4E63">
              <w:rPr>
                <w:rFonts w:ascii="TrebuchetMS-Bold" w:eastAsia="TrebuchetMS-Bold" w:hAnsi="TrebuchetMS-Bold" w:cs="TrebuchetMS-Bold"/>
                <w:color w:val="000000"/>
                <w:sz w:val="22"/>
                <w:szCs w:val="22"/>
              </w:rPr>
              <w:t>c</w:t>
            </w:r>
            <w:r w:rsidRPr="00AE4E63">
              <w:rPr>
                <w:rFonts w:ascii="TrebuchetMS-Bold" w:eastAsia="TrebuchetMS-Bold" w:hAnsi="TrebuchetMS-Bold" w:cs="TrebuchetMS-Bold"/>
                <w:color w:val="000000"/>
                <w:sz w:val="22"/>
                <w:szCs w:val="22"/>
              </w:rPr>
              <w:t xml:space="preserve">tation that </w:t>
            </w:r>
            <w:r w:rsidR="00E7128C" w:rsidRPr="00AE4E63">
              <w:rPr>
                <w:rFonts w:ascii="TrebuchetMS-Bold" w:eastAsia="TrebuchetMS-Bold" w:hAnsi="TrebuchetMS-Bold" w:cs="TrebuchetMS-Bold"/>
                <w:color w:val="000000"/>
                <w:sz w:val="22"/>
                <w:szCs w:val="22"/>
              </w:rPr>
              <w:t>it will be finalized by 2023.</w:t>
            </w:r>
          </w:p>
          <w:p w14:paraId="13EBA9FD" w14:textId="6A60B040" w:rsidR="00E7128C" w:rsidRDefault="00E7128C" w:rsidP="0057741A">
            <w:pPr>
              <w:pStyle w:val="TableContents"/>
              <w:widowControl/>
              <w:spacing w:after="160" w:line="276" w:lineRule="auto"/>
              <w:rPr>
                <w:rFonts w:ascii="TrebuchetMS-Bold" w:eastAsia="TrebuchetMS-Bold" w:hAnsi="TrebuchetMS-Bold" w:cs="TrebuchetMS-Bold"/>
                <w:b/>
                <w:bCs/>
                <w:color w:val="000000"/>
                <w:sz w:val="22"/>
                <w:szCs w:val="22"/>
              </w:rPr>
            </w:pPr>
            <w:r w:rsidRPr="00AE4E63">
              <w:rPr>
                <w:rFonts w:ascii="TrebuchetMS-Bold" w:eastAsia="TrebuchetMS-Bold" w:hAnsi="TrebuchetMS-Bold" w:cs="TrebuchetMS-Bold"/>
                <w:color w:val="000000"/>
                <w:sz w:val="22"/>
                <w:szCs w:val="22"/>
              </w:rPr>
              <w:t xml:space="preserve">Cllr Casey </w:t>
            </w:r>
            <w:proofErr w:type="spellStart"/>
            <w:r w:rsidRPr="00AE4E63">
              <w:rPr>
                <w:rFonts w:ascii="TrebuchetMS-Bold" w:eastAsia="TrebuchetMS-Bold" w:hAnsi="TrebuchetMS-Bold" w:cs="TrebuchetMS-Bold"/>
                <w:color w:val="000000"/>
                <w:sz w:val="22"/>
                <w:szCs w:val="22"/>
              </w:rPr>
              <w:t>Rerhaye</w:t>
            </w:r>
            <w:proofErr w:type="spellEnd"/>
            <w:r w:rsidRPr="00AE4E63">
              <w:rPr>
                <w:rFonts w:ascii="TrebuchetMS-Bold" w:eastAsia="TrebuchetMS-Bold" w:hAnsi="TrebuchetMS-Bold" w:cs="TrebuchetMS-Bold"/>
                <w:color w:val="000000"/>
                <w:sz w:val="22"/>
                <w:szCs w:val="22"/>
              </w:rPr>
              <w:t xml:space="preserve"> also confirmed that SODC had set their budget for 2021/22</w:t>
            </w:r>
            <w:r>
              <w:rPr>
                <w:rFonts w:ascii="TrebuchetMS-Bold" w:eastAsia="TrebuchetMS-Bold" w:hAnsi="TrebuchetMS-Bold" w:cs="TrebuchetMS-Bold"/>
                <w:b/>
                <w:bCs/>
                <w:color w:val="000000"/>
                <w:sz w:val="22"/>
                <w:szCs w:val="22"/>
              </w:rPr>
              <w:t xml:space="preserve"> </w:t>
            </w:r>
          </w:p>
        </w:tc>
      </w:tr>
      <w:tr w:rsidR="00AA3565" w14:paraId="5571798A" w14:textId="77777777" w:rsidTr="00E7128C">
        <w:trPr>
          <w:trHeight w:hRule="exact" w:val="2102"/>
          <w:jc w:val="center"/>
        </w:trPr>
        <w:tc>
          <w:tcPr>
            <w:tcW w:w="767" w:type="dxa"/>
            <w:tcBorders>
              <w:top w:val="single" w:sz="4" w:space="0" w:color="000000"/>
              <w:left w:val="single" w:sz="4" w:space="0" w:color="000000"/>
              <w:bottom w:val="single" w:sz="4" w:space="0" w:color="000000"/>
              <w:right w:val="single" w:sz="4" w:space="0" w:color="000000"/>
            </w:tcBorders>
          </w:tcPr>
          <w:p w14:paraId="51272781" w14:textId="2554EB59"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95</w:t>
            </w:r>
          </w:p>
        </w:tc>
        <w:tc>
          <w:tcPr>
            <w:tcW w:w="8300" w:type="dxa"/>
            <w:tcBorders>
              <w:top w:val="single" w:sz="4" w:space="0" w:color="000000"/>
              <w:left w:val="single" w:sz="4" w:space="0" w:color="000000"/>
              <w:bottom w:val="single" w:sz="4" w:space="0" w:color="000000"/>
              <w:right w:val="single" w:sz="4" w:space="0" w:color="000000"/>
            </w:tcBorders>
          </w:tcPr>
          <w:p w14:paraId="662362D7" w14:textId="77777777" w:rsidR="00AA3565" w:rsidRDefault="00AA3565">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Recreation Ground Committee</w:t>
            </w:r>
          </w:p>
          <w:p w14:paraId="60DA1784" w14:textId="77777777" w:rsidR="00AA3565" w:rsidRDefault="00E7128C">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It was agreed that </w:t>
            </w:r>
            <w:proofErr w:type="spellStart"/>
            <w:r>
              <w:rPr>
                <w:rFonts w:ascii="TrebuchetMS" w:eastAsia="TrebuchetMS" w:hAnsi="TrebuchetMS" w:cs="TrebuchetMS"/>
                <w:color w:val="000000"/>
                <w:sz w:val="22"/>
                <w:szCs w:val="22"/>
              </w:rPr>
              <w:t>Kompan</w:t>
            </w:r>
            <w:proofErr w:type="spellEnd"/>
            <w:r>
              <w:rPr>
                <w:rFonts w:ascii="TrebuchetMS" w:eastAsia="TrebuchetMS" w:hAnsi="TrebuchetMS" w:cs="TrebuchetMS"/>
                <w:color w:val="000000"/>
                <w:sz w:val="22"/>
                <w:szCs w:val="22"/>
              </w:rPr>
              <w:t xml:space="preserve"> should be asked for a quote for the repairs required to the playground.</w:t>
            </w:r>
          </w:p>
          <w:p w14:paraId="7693D048" w14:textId="0FF03E12" w:rsidR="00E7128C" w:rsidRDefault="00E7128C">
            <w:pPr>
              <w:pStyle w:val="TableContents"/>
              <w:widowControl/>
              <w:spacing w:after="160"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SODC are considering using the </w:t>
            </w:r>
            <w:proofErr w:type="spellStart"/>
            <w:r>
              <w:rPr>
                <w:rFonts w:ascii="TrebuchetMS" w:eastAsia="TrebuchetMS" w:hAnsi="TrebuchetMS" w:cs="TrebuchetMS"/>
                <w:color w:val="000000"/>
                <w:sz w:val="22"/>
                <w:szCs w:val="22"/>
              </w:rPr>
              <w:t>Pavillion</w:t>
            </w:r>
            <w:proofErr w:type="spellEnd"/>
            <w:r>
              <w:rPr>
                <w:rFonts w:ascii="TrebuchetMS" w:eastAsia="TrebuchetMS" w:hAnsi="TrebuchetMS" w:cs="TrebuchetMS"/>
                <w:color w:val="000000"/>
                <w:sz w:val="22"/>
                <w:szCs w:val="22"/>
              </w:rPr>
              <w:t xml:space="preserve"> as a voting station for the election of the Police and Crime Commissioner on 21</w:t>
            </w:r>
            <w:r w:rsidRPr="00E7128C">
              <w:rPr>
                <w:rFonts w:ascii="TrebuchetMS" w:eastAsia="TrebuchetMS" w:hAnsi="TrebuchetMS" w:cs="TrebuchetMS"/>
                <w:color w:val="000000"/>
                <w:sz w:val="22"/>
                <w:szCs w:val="22"/>
                <w:vertAlign w:val="superscript"/>
              </w:rPr>
              <w:t>st</w:t>
            </w:r>
            <w:r>
              <w:rPr>
                <w:rFonts w:ascii="TrebuchetMS" w:eastAsia="TrebuchetMS" w:hAnsi="TrebuchetMS" w:cs="TrebuchetMS"/>
                <w:color w:val="000000"/>
                <w:sz w:val="22"/>
                <w:szCs w:val="22"/>
              </w:rPr>
              <w:t xml:space="preserve"> may.</w:t>
            </w:r>
          </w:p>
        </w:tc>
      </w:tr>
      <w:tr w:rsidR="00AA3565" w14:paraId="136EFC81" w14:textId="77777777" w:rsidTr="00E7128C">
        <w:trPr>
          <w:trHeight w:hRule="exact" w:val="1241"/>
          <w:jc w:val="center"/>
        </w:trPr>
        <w:tc>
          <w:tcPr>
            <w:tcW w:w="767" w:type="dxa"/>
            <w:tcBorders>
              <w:top w:val="single" w:sz="4" w:space="0" w:color="000000"/>
              <w:left w:val="single" w:sz="4" w:space="0" w:color="000000"/>
              <w:bottom w:val="single" w:sz="4" w:space="0" w:color="000000"/>
              <w:right w:val="single" w:sz="4" w:space="0" w:color="000000"/>
            </w:tcBorders>
          </w:tcPr>
          <w:p w14:paraId="7D507D1E" w14:textId="75D85314"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96</w:t>
            </w:r>
          </w:p>
        </w:tc>
        <w:tc>
          <w:tcPr>
            <w:tcW w:w="8300" w:type="dxa"/>
            <w:tcBorders>
              <w:top w:val="single" w:sz="4" w:space="0" w:color="000000"/>
              <w:left w:val="single" w:sz="4" w:space="0" w:color="000000"/>
              <w:bottom w:val="single" w:sz="4" w:space="0" w:color="000000"/>
              <w:right w:val="single" w:sz="4" w:space="0" w:color="000000"/>
            </w:tcBorders>
          </w:tcPr>
          <w:p w14:paraId="13DCEDE0" w14:textId="77777777" w:rsidR="00AA3565" w:rsidRDefault="00AA3565">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Village Hall Committee</w:t>
            </w:r>
          </w:p>
          <w:p w14:paraId="1DC00CE0" w14:textId="460538CE" w:rsidR="00AA3565" w:rsidRDefault="00E7128C" w:rsidP="005105D5">
            <w:pPr>
              <w:pStyle w:val="TableContents"/>
              <w:widowControl/>
              <w:spacing w:line="276" w:lineRule="auto"/>
              <w:rPr>
                <w:rFonts w:ascii="TrebuchetMS" w:eastAsia="TrebuchetMS" w:hAnsi="TrebuchetMS" w:cs="TrebuchetMS"/>
                <w:color w:val="000000"/>
                <w:sz w:val="22"/>
                <w:szCs w:val="22"/>
              </w:rPr>
            </w:pPr>
            <w:r>
              <w:rPr>
                <w:rFonts w:ascii="TrebuchetMS" w:eastAsia="TrebuchetMS" w:hAnsi="TrebuchetMS" w:cs="TrebuchetMS"/>
                <w:color w:val="000000"/>
                <w:sz w:val="22"/>
                <w:szCs w:val="22"/>
              </w:rPr>
              <w:t xml:space="preserve">Cllr hill announced that she had stepped down from this committee. </w:t>
            </w:r>
            <w:r w:rsidR="00AA3565">
              <w:rPr>
                <w:rFonts w:ascii="TrebuchetMS" w:eastAsia="TrebuchetMS" w:hAnsi="TrebuchetMS" w:cs="TrebuchetMS"/>
                <w:color w:val="000000"/>
                <w:sz w:val="22"/>
                <w:szCs w:val="22"/>
              </w:rPr>
              <w:t xml:space="preserve"> </w:t>
            </w:r>
            <w:r>
              <w:rPr>
                <w:rFonts w:ascii="TrebuchetMS" w:eastAsia="TrebuchetMS" w:hAnsi="TrebuchetMS" w:cs="TrebuchetMS"/>
                <w:color w:val="000000"/>
                <w:sz w:val="22"/>
                <w:szCs w:val="22"/>
              </w:rPr>
              <w:t>The surgery is expected to use the hall until the end of April.</w:t>
            </w:r>
          </w:p>
        </w:tc>
      </w:tr>
      <w:tr w:rsidR="00AA3565" w14:paraId="6562D39D" w14:textId="77777777" w:rsidTr="00AA3565">
        <w:trPr>
          <w:jc w:val="center"/>
        </w:trPr>
        <w:tc>
          <w:tcPr>
            <w:tcW w:w="767" w:type="dxa"/>
            <w:tcBorders>
              <w:top w:val="single" w:sz="4" w:space="0" w:color="000000"/>
              <w:left w:val="single" w:sz="4" w:space="0" w:color="000000"/>
              <w:bottom w:val="single" w:sz="4" w:space="0" w:color="000000"/>
              <w:right w:val="single" w:sz="4" w:space="0" w:color="000000"/>
            </w:tcBorders>
          </w:tcPr>
          <w:p w14:paraId="23D9AA85" w14:textId="2E7FD745"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97</w:t>
            </w:r>
          </w:p>
        </w:tc>
        <w:tc>
          <w:tcPr>
            <w:tcW w:w="8300" w:type="dxa"/>
            <w:tcBorders>
              <w:top w:val="single" w:sz="4" w:space="0" w:color="000000"/>
              <w:left w:val="single" w:sz="4" w:space="0" w:color="000000"/>
              <w:bottom w:val="single" w:sz="4" w:space="0" w:color="000000"/>
              <w:right w:val="single" w:sz="4" w:space="0" w:color="000000"/>
            </w:tcBorders>
          </w:tcPr>
          <w:p w14:paraId="706F78FF" w14:textId="60ADB3ED" w:rsidR="00AA3565" w:rsidRDefault="00AA3565">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New Bridge consultation</w:t>
            </w:r>
          </w:p>
          <w:p w14:paraId="7F81AFD1" w14:textId="43DC5327" w:rsidR="00AA3565" w:rsidRPr="00D16E2A" w:rsidRDefault="003A205C">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Ongoing.</w:t>
            </w:r>
          </w:p>
        </w:tc>
      </w:tr>
      <w:tr w:rsidR="00AA3565" w14:paraId="2166B7F4" w14:textId="77777777" w:rsidTr="00AA3565">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5CAE4CDD" w14:textId="5C980C7C" w:rsidR="00AA3565" w:rsidRPr="00D36089" w:rsidRDefault="00AE4E63" w:rsidP="007D2817">
            <w:pPr>
              <w:pStyle w:val="TableContents"/>
              <w:widowControl/>
              <w:rPr>
                <w:rFonts w:ascii="TrebuchetMS" w:eastAsia="TrebuchetMS" w:hAnsi="TrebuchetMS" w:cs="TrebuchetMS"/>
                <w:color w:val="000000"/>
              </w:rPr>
            </w:pPr>
            <w:r>
              <w:rPr>
                <w:rFonts w:ascii="TrebuchetMS" w:eastAsia="TrebuchetMS" w:hAnsi="TrebuchetMS" w:cs="TrebuchetMS"/>
                <w:color w:val="000000"/>
              </w:rPr>
              <w:t>98</w:t>
            </w:r>
          </w:p>
        </w:tc>
        <w:tc>
          <w:tcPr>
            <w:tcW w:w="8300" w:type="dxa"/>
            <w:tcBorders>
              <w:top w:val="single" w:sz="4" w:space="0" w:color="000000"/>
              <w:left w:val="single" w:sz="4" w:space="0" w:color="000000"/>
              <w:bottom w:val="single" w:sz="4" w:space="0" w:color="000000"/>
              <w:right w:val="single" w:sz="4" w:space="0" w:color="000000"/>
            </w:tcBorders>
          </w:tcPr>
          <w:p w14:paraId="2C93F16F" w14:textId="77777777" w:rsidR="00AA3565" w:rsidRDefault="00AA3565"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Highway and Footpath Matters</w:t>
            </w:r>
          </w:p>
          <w:p w14:paraId="590D928E" w14:textId="071B4953" w:rsidR="00AA3565" w:rsidRDefault="00E7128C"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The Bridge will be closed on 5</w:t>
            </w:r>
            <w:r w:rsidRPr="00E7128C">
              <w:rPr>
                <w:rFonts w:ascii="TrebuchetMS-Bold" w:eastAsia="TrebuchetMS-Bold" w:hAnsi="TrebuchetMS-Bold" w:cs="TrebuchetMS-Bold"/>
                <w:color w:val="000000"/>
                <w:sz w:val="22"/>
                <w:szCs w:val="22"/>
                <w:vertAlign w:val="superscript"/>
              </w:rPr>
              <w:t>th</w:t>
            </w:r>
            <w:r>
              <w:rPr>
                <w:rFonts w:ascii="TrebuchetMS-Bold" w:eastAsia="TrebuchetMS-Bold" w:hAnsi="TrebuchetMS-Bold" w:cs="TrebuchetMS-Bold"/>
                <w:color w:val="000000"/>
                <w:sz w:val="22"/>
                <w:szCs w:val="22"/>
              </w:rPr>
              <w:t xml:space="preserve"> March. The Clerk was asked to chase up the meeting with OCC Highways.</w:t>
            </w:r>
          </w:p>
          <w:p w14:paraId="3CD89F56" w14:textId="126F871A" w:rsidR="003A205C" w:rsidRDefault="003A205C"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There was concern that the path between Clifton Hampden and the </w:t>
            </w:r>
            <w:proofErr w:type="spellStart"/>
            <w:r>
              <w:rPr>
                <w:rFonts w:ascii="TrebuchetMS-Bold" w:eastAsia="TrebuchetMS-Bold" w:hAnsi="TrebuchetMS-Bold" w:cs="TrebuchetMS-Bold"/>
                <w:color w:val="000000"/>
                <w:sz w:val="22"/>
                <w:szCs w:val="22"/>
              </w:rPr>
              <w:t>Culham</w:t>
            </w:r>
            <w:proofErr w:type="spellEnd"/>
            <w:r>
              <w:rPr>
                <w:rFonts w:ascii="TrebuchetMS-Bold" w:eastAsia="TrebuchetMS-Bold" w:hAnsi="TrebuchetMS-Bold" w:cs="TrebuchetMS-Bold"/>
                <w:color w:val="000000"/>
                <w:sz w:val="22"/>
                <w:szCs w:val="22"/>
              </w:rPr>
              <w:t xml:space="preserve"> Lock had been narrowed due to overgrowing vegetation. It was also reported that the footpath round the airfield is now almost impassable.</w:t>
            </w:r>
          </w:p>
          <w:p w14:paraId="377FEEFC" w14:textId="02422351" w:rsidR="00AA3565" w:rsidRDefault="00AA3565"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Flooding</w:t>
            </w:r>
          </w:p>
          <w:p w14:paraId="25C7AE93" w14:textId="6F289395" w:rsidR="00AA3565" w:rsidRPr="00884B1B" w:rsidRDefault="003A205C"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 xml:space="preserve">Benches have been swept away in recent floods, and may need to be replaced </w:t>
            </w:r>
            <w:proofErr w:type="spellStart"/>
            <w:proofErr w:type="gramStart"/>
            <w:r>
              <w:rPr>
                <w:rFonts w:ascii="TrebuchetMS-Bold" w:eastAsia="TrebuchetMS-Bold" w:hAnsi="TrebuchetMS-Bold" w:cs="TrebuchetMS-Bold"/>
                <w:color w:val="000000"/>
                <w:sz w:val="22"/>
                <w:szCs w:val="22"/>
              </w:rPr>
              <w:t>if,as</w:t>
            </w:r>
            <w:proofErr w:type="spellEnd"/>
            <w:proofErr w:type="gramEnd"/>
            <w:r>
              <w:rPr>
                <w:rFonts w:ascii="TrebuchetMS-Bold" w:eastAsia="TrebuchetMS-Bold" w:hAnsi="TrebuchetMS-Bold" w:cs="TrebuchetMS-Bold"/>
                <w:color w:val="000000"/>
                <w:sz w:val="22"/>
                <w:szCs w:val="22"/>
              </w:rPr>
              <w:t xml:space="preserve"> expected, use of the Wharf increases as lockdown is relaxed. Concern was also expressed about the effect of parking blocking routes, and the Clerk was asked to remind </w:t>
            </w:r>
            <w:proofErr w:type="spellStart"/>
            <w:r>
              <w:rPr>
                <w:rFonts w:ascii="TrebuchetMS-Bold" w:eastAsia="TrebuchetMS-Bold" w:hAnsi="TrebuchetMS-Bold" w:cs="TrebuchetMS-Bold"/>
                <w:color w:val="000000"/>
                <w:sz w:val="22"/>
                <w:szCs w:val="22"/>
              </w:rPr>
              <w:t>SODc</w:t>
            </w:r>
            <w:proofErr w:type="spellEnd"/>
            <w:r>
              <w:rPr>
                <w:rFonts w:ascii="TrebuchetMS-Bold" w:eastAsia="TrebuchetMS-Bold" w:hAnsi="TrebuchetMS-Bold" w:cs="TrebuchetMS-Bold"/>
                <w:color w:val="000000"/>
                <w:sz w:val="22"/>
                <w:szCs w:val="22"/>
              </w:rPr>
              <w:t xml:space="preserve"> that some enforcement will be required when parking restrictions are in place.</w:t>
            </w:r>
          </w:p>
        </w:tc>
      </w:tr>
      <w:tr w:rsidR="00AA3565" w14:paraId="1184F2C1" w14:textId="77777777" w:rsidTr="00AA3565">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422B218E" w14:textId="088FD39D" w:rsidR="00AA3565" w:rsidRPr="00D36089" w:rsidRDefault="00AE4E63" w:rsidP="007D2817">
            <w:pPr>
              <w:pStyle w:val="TableContents"/>
              <w:widowControl/>
              <w:rPr>
                <w:rFonts w:ascii="TrebuchetMS" w:eastAsia="TrebuchetMS" w:hAnsi="TrebuchetMS" w:cs="TrebuchetMS"/>
                <w:color w:val="000000"/>
              </w:rPr>
            </w:pPr>
            <w:r>
              <w:rPr>
                <w:rFonts w:ascii="TrebuchetMS" w:eastAsia="TrebuchetMS" w:hAnsi="TrebuchetMS" w:cs="TrebuchetMS"/>
                <w:color w:val="000000"/>
              </w:rPr>
              <w:t>99</w:t>
            </w:r>
          </w:p>
        </w:tc>
        <w:tc>
          <w:tcPr>
            <w:tcW w:w="8300" w:type="dxa"/>
            <w:tcBorders>
              <w:top w:val="single" w:sz="4" w:space="0" w:color="000000"/>
              <w:left w:val="single" w:sz="4" w:space="0" w:color="000000"/>
              <w:bottom w:val="single" w:sz="4" w:space="0" w:color="000000"/>
              <w:right w:val="single" w:sz="4" w:space="0" w:color="000000"/>
            </w:tcBorders>
          </w:tcPr>
          <w:p w14:paraId="2077EA5B" w14:textId="19298337" w:rsidR="00AA3565" w:rsidRDefault="00AA3565"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Cycle path</w:t>
            </w:r>
          </w:p>
          <w:p w14:paraId="0BB30960" w14:textId="2E1E70D9" w:rsidR="00AA3565" w:rsidRPr="00EE08E6" w:rsidRDefault="003A205C" w:rsidP="007D2817">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Ongoing. It is hoped that the project will progress in the next financial year.</w:t>
            </w:r>
          </w:p>
        </w:tc>
      </w:tr>
      <w:tr w:rsidR="00AA3565" w14:paraId="12504DD6" w14:textId="77777777" w:rsidTr="00AA3565">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11FD86A3" w14:textId="720BB8EF" w:rsidR="00AA3565" w:rsidRPr="00D36089" w:rsidRDefault="00AE4E63" w:rsidP="007D2817">
            <w:pPr>
              <w:pStyle w:val="TableContents"/>
              <w:widowControl/>
              <w:rPr>
                <w:rFonts w:ascii="TrebuchetMS" w:eastAsia="TrebuchetMS" w:hAnsi="TrebuchetMS" w:cs="TrebuchetMS"/>
                <w:color w:val="000000"/>
              </w:rPr>
            </w:pPr>
            <w:r>
              <w:rPr>
                <w:rFonts w:ascii="TrebuchetMS" w:eastAsia="TrebuchetMS" w:hAnsi="TrebuchetMS" w:cs="TrebuchetMS"/>
                <w:color w:val="000000"/>
              </w:rPr>
              <w:t>100</w:t>
            </w:r>
          </w:p>
        </w:tc>
        <w:tc>
          <w:tcPr>
            <w:tcW w:w="8300" w:type="dxa"/>
            <w:tcBorders>
              <w:top w:val="single" w:sz="4" w:space="0" w:color="000000"/>
              <w:left w:val="single" w:sz="4" w:space="0" w:color="000000"/>
              <w:bottom w:val="single" w:sz="4" w:space="0" w:color="000000"/>
              <w:right w:val="single" w:sz="4" w:space="0" w:color="000000"/>
            </w:tcBorders>
          </w:tcPr>
          <w:p w14:paraId="2B7B5D5C" w14:textId="7C3C9DA5" w:rsidR="00AA3565" w:rsidRDefault="003A205C"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Waste</w:t>
            </w:r>
          </w:p>
          <w:p w14:paraId="4622C327" w14:textId="354EFB13" w:rsidR="00AA3565" w:rsidRPr="00AB53F4" w:rsidRDefault="00AA3565" w:rsidP="007D2817">
            <w:pPr>
              <w:pStyle w:val="TableContents"/>
              <w:widowControl/>
              <w:spacing w:after="160" w:line="276" w:lineRule="auto"/>
              <w:rPr>
                <w:rFonts w:ascii="TrebuchetMS-Bold" w:eastAsia="TrebuchetMS-Bold" w:hAnsi="TrebuchetMS-Bold" w:cs="TrebuchetMS-Bold"/>
                <w:color w:val="000000"/>
                <w:sz w:val="22"/>
                <w:szCs w:val="22"/>
              </w:rPr>
            </w:pPr>
            <w:r w:rsidRPr="00AB53F4">
              <w:rPr>
                <w:rFonts w:ascii="TrebuchetMS-Bold" w:eastAsia="TrebuchetMS-Bold" w:hAnsi="TrebuchetMS-Bold" w:cs="TrebuchetMS-Bold"/>
                <w:color w:val="000000"/>
                <w:sz w:val="22"/>
                <w:szCs w:val="22"/>
              </w:rPr>
              <w:t xml:space="preserve">It was </w:t>
            </w:r>
            <w:r w:rsidR="003A205C">
              <w:rPr>
                <w:rFonts w:ascii="TrebuchetMS-Bold" w:eastAsia="TrebuchetMS-Bold" w:hAnsi="TrebuchetMS-Bold" w:cs="TrebuchetMS-Bold"/>
                <w:color w:val="000000"/>
                <w:sz w:val="22"/>
                <w:szCs w:val="22"/>
              </w:rPr>
              <w:t xml:space="preserve">noted that there were masses of blue plastic waste along the verges. It was suggested that SODC should investigate as this may be pieces of plastic falling from refuse lorries passing along the a </w:t>
            </w:r>
            <w:proofErr w:type="gramStart"/>
            <w:r w:rsidR="003A205C">
              <w:rPr>
                <w:rFonts w:ascii="TrebuchetMS-Bold" w:eastAsia="TrebuchetMS-Bold" w:hAnsi="TrebuchetMS-Bold" w:cs="TrebuchetMS-Bold"/>
                <w:color w:val="000000"/>
                <w:sz w:val="22"/>
                <w:szCs w:val="22"/>
              </w:rPr>
              <w:t>415.</w:t>
            </w:r>
            <w:r w:rsidRPr="00AB53F4">
              <w:rPr>
                <w:rFonts w:ascii="TrebuchetMS-Bold" w:eastAsia="TrebuchetMS-Bold" w:hAnsi="TrebuchetMS-Bold" w:cs="TrebuchetMS-Bold"/>
                <w:color w:val="000000"/>
                <w:sz w:val="22"/>
                <w:szCs w:val="22"/>
              </w:rPr>
              <w:t>.</w:t>
            </w:r>
            <w:proofErr w:type="gramEnd"/>
            <w:r w:rsidRPr="00AB53F4">
              <w:rPr>
                <w:rFonts w:ascii="TrebuchetMS-Bold" w:eastAsia="TrebuchetMS-Bold" w:hAnsi="TrebuchetMS-Bold" w:cs="TrebuchetMS-Bold"/>
                <w:color w:val="000000"/>
                <w:sz w:val="22"/>
                <w:szCs w:val="22"/>
              </w:rPr>
              <w:t xml:space="preserve"> </w:t>
            </w:r>
          </w:p>
        </w:tc>
      </w:tr>
      <w:tr w:rsidR="00AA3565" w14:paraId="04C589D7" w14:textId="77777777" w:rsidTr="00AA3565">
        <w:trPr>
          <w:trHeight w:val="246"/>
          <w:jc w:val="center"/>
        </w:trPr>
        <w:tc>
          <w:tcPr>
            <w:tcW w:w="767" w:type="dxa"/>
            <w:tcBorders>
              <w:top w:val="single" w:sz="4" w:space="0" w:color="000000"/>
              <w:left w:val="single" w:sz="4" w:space="0" w:color="000000"/>
              <w:bottom w:val="single" w:sz="4" w:space="0" w:color="000000"/>
              <w:right w:val="single" w:sz="4" w:space="0" w:color="000000"/>
            </w:tcBorders>
          </w:tcPr>
          <w:p w14:paraId="58732EC0" w14:textId="08236336" w:rsidR="00AA3565" w:rsidRPr="00D36089" w:rsidRDefault="00AE4E63" w:rsidP="007D2817">
            <w:pPr>
              <w:pStyle w:val="TableContents"/>
              <w:widowControl/>
              <w:rPr>
                <w:rFonts w:ascii="TrebuchetMS" w:eastAsia="TrebuchetMS" w:hAnsi="TrebuchetMS" w:cs="TrebuchetMS"/>
                <w:color w:val="000000"/>
              </w:rPr>
            </w:pPr>
            <w:r>
              <w:rPr>
                <w:rFonts w:ascii="TrebuchetMS" w:eastAsia="TrebuchetMS" w:hAnsi="TrebuchetMS" w:cs="TrebuchetMS"/>
                <w:color w:val="000000"/>
              </w:rPr>
              <w:t>101</w:t>
            </w:r>
          </w:p>
        </w:tc>
        <w:tc>
          <w:tcPr>
            <w:tcW w:w="8300" w:type="dxa"/>
            <w:tcBorders>
              <w:top w:val="single" w:sz="4" w:space="0" w:color="000000"/>
              <w:left w:val="single" w:sz="4" w:space="0" w:color="000000"/>
              <w:bottom w:val="single" w:sz="4" w:space="0" w:color="000000"/>
              <w:right w:val="single" w:sz="4" w:space="0" w:color="000000"/>
            </w:tcBorders>
          </w:tcPr>
          <w:p w14:paraId="40EDF1A7" w14:textId="76FFFBAC" w:rsidR="00AA3565" w:rsidRDefault="003A205C" w:rsidP="007D2817">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Water health</w:t>
            </w:r>
          </w:p>
          <w:p w14:paraId="1BD43C67" w14:textId="2CB3C1B7" w:rsidR="00AA3565" w:rsidRDefault="00AA3565" w:rsidP="007D2817">
            <w:pPr>
              <w:pStyle w:val="TableContents"/>
              <w:widowControl/>
              <w:spacing w:after="160" w:line="276" w:lineRule="auto"/>
              <w:rPr>
                <w:rFonts w:ascii="TrebuchetMS-Bold" w:eastAsia="TrebuchetMS-Bold" w:hAnsi="TrebuchetMS-Bold" w:cs="TrebuchetMS-Bold"/>
                <w:color w:val="000000"/>
                <w:sz w:val="22"/>
                <w:szCs w:val="22"/>
              </w:rPr>
            </w:pPr>
            <w:r w:rsidRPr="00AB53F4">
              <w:rPr>
                <w:rFonts w:ascii="TrebuchetMS-Bold" w:eastAsia="TrebuchetMS-Bold" w:hAnsi="TrebuchetMS-Bold" w:cs="TrebuchetMS-Bold"/>
                <w:color w:val="000000"/>
                <w:sz w:val="22"/>
                <w:szCs w:val="22"/>
              </w:rPr>
              <w:lastRenderedPageBreak/>
              <w:t xml:space="preserve">The Council </w:t>
            </w:r>
            <w:r w:rsidR="003A205C">
              <w:rPr>
                <w:rFonts w:ascii="TrebuchetMS-Bold" w:eastAsia="TrebuchetMS-Bold" w:hAnsi="TrebuchetMS-Bold" w:cs="TrebuchetMS-Bold"/>
                <w:color w:val="000000"/>
                <w:sz w:val="22"/>
                <w:szCs w:val="22"/>
              </w:rPr>
              <w:t>has concerns about the health of the water in the River by the Wharf, and will look for a suitable testing site upstream. It was noted that there has been an increase in the deposit of sewage in the river during the recent flooding.</w:t>
            </w:r>
          </w:p>
          <w:p w14:paraId="55D57103" w14:textId="3B21D424" w:rsidR="003A205C" w:rsidRPr="00AB53F4" w:rsidRDefault="003A205C" w:rsidP="007D2817">
            <w:pPr>
              <w:pStyle w:val="TableContents"/>
              <w:widowControl/>
              <w:spacing w:after="160" w:line="276" w:lineRule="auto"/>
              <w:rPr>
                <w:rFonts w:ascii="TrebuchetMS-Bold" w:eastAsia="TrebuchetMS-Bold" w:hAnsi="TrebuchetMS-Bold" w:cs="TrebuchetMS-Bold"/>
                <w:color w:val="000000"/>
                <w:sz w:val="22"/>
                <w:szCs w:val="22"/>
              </w:rPr>
            </w:pPr>
          </w:p>
        </w:tc>
      </w:tr>
      <w:tr w:rsidR="00AA3565" w14:paraId="1DF52E2D" w14:textId="77777777" w:rsidTr="00AE4E63">
        <w:trPr>
          <w:trHeight w:hRule="exact" w:val="975"/>
          <w:jc w:val="center"/>
        </w:trPr>
        <w:tc>
          <w:tcPr>
            <w:tcW w:w="767" w:type="dxa"/>
            <w:tcBorders>
              <w:top w:val="single" w:sz="4" w:space="0" w:color="000000"/>
              <w:left w:val="single" w:sz="4" w:space="0" w:color="000000"/>
              <w:bottom w:val="single" w:sz="4" w:space="0" w:color="000000"/>
              <w:right w:val="single" w:sz="4" w:space="0" w:color="000000"/>
            </w:tcBorders>
          </w:tcPr>
          <w:p w14:paraId="37AD8B39" w14:textId="7E8EF02B"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102</w:t>
            </w:r>
          </w:p>
        </w:tc>
        <w:tc>
          <w:tcPr>
            <w:tcW w:w="8300" w:type="dxa"/>
            <w:tcBorders>
              <w:top w:val="single" w:sz="4" w:space="0" w:color="000000"/>
              <w:left w:val="single" w:sz="4" w:space="0" w:color="000000"/>
              <w:bottom w:val="single" w:sz="4" w:space="0" w:color="000000"/>
              <w:right w:val="single" w:sz="4" w:space="0" w:color="000000"/>
            </w:tcBorders>
          </w:tcPr>
          <w:p w14:paraId="17C2D1B7" w14:textId="77777777" w:rsidR="00AA3565" w:rsidRDefault="00AA3565">
            <w:pPr>
              <w:pStyle w:val="TableContents"/>
              <w:widowControl/>
              <w:spacing w:after="160" w:line="276" w:lineRule="auto"/>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Clifton Hampden Finance</w:t>
            </w:r>
          </w:p>
          <w:p w14:paraId="27F42250" w14:textId="13737761" w:rsidR="00AA3565" w:rsidRDefault="00AE4E63" w:rsidP="006A140F">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The current financial position is shown at Appendix a.</w:t>
            </w:r>
          </w:p>
        </w:tc>
      </w:tr>
      <w:tr w:rsidR="00AA3565" w14:paraId="70C174D4" w14:textId="77777777" w:rsidTr="00AE4E63">
        <w:trPr>
          <w:trHeight w:val="2870"/>
          <w:jc w:val="center"/>
        </w:trPr>
        <w:tc>
          <w:tcPr>
            <w:tcW w:w="767" w:type="dxa"/>
            <w:tcBorders>
              <w:top w:val="single" w:sz="4" w:space="0" w:color="000000"/>
              <w:left w:val="single" w:sz="4" w:space="0" w:color="000000"/>
              <w:bottom w:val="single" w:sz="4" w:space="0" w:color="000000"/>
              <w:right w:val="single" w:sz="4" w:space="0" w:color="000000"/>
            </w:tcBorders>
          </w:tcPr>
          <w:p w14:paraId="0850ED57" w14:textId="030C4BC8" w:rsidR="00AA3565" w:rsidRPr="00D36089" w:rsidRDefault="00AE4E63" w:rsidP="00CB1AAF">
            <w:pPr>
              <w:pStyle w:val="TableContents"/>
              <w:widowControl/>
              <w:rPr>
                <w:rFonts w:ascii="TrebuchetMS" w:eastAsia="TrebuchetMS" w:hAnsi="TrebuchetMS" w:cs="TrebuchetMS"/>
                <w:color w:val="000000"/>
              </w:rPr>
            </w:pPr>
            <w:r>
              <w:rPr>
                <w:rFonts w:ascii="TrebuchetMS" w:eastAsia="TrebuchetMS" w:hAnsi="TrebuchetMS" w:cs="TrebuchetMS"/>
                <w:color w:val="000000"/>
              </w:rPr>
              <w:t>103</w:t>
            </w:r>
          </w:p>
        </w:tc>
        <w:tc>
          <w:tcPr>
            <w:tcW w:w="8300" w:type="dxa"/>
            <w:tcBorders>
              <w:top w:val="single" w:sz="4" w:space="0" w:color="000000"/>
              <w:left w:val="single" w:sz="4" w:space="0" w:color="000000"/>
              <w:bottom w:val="single" w:sz="4" w:space="0" w:color="000000"/>
              <w:right w:val="single" w:sz="4" w:space="0" w:color="000000"/>
            </w:tcBorders>
          </w:tcPr>
          <w:p w14:paraId="1DA78329" w14:textId="77777777" w:rsidR="00AA3565" w:rsidRDefault="00AA3565" w:rsidP="00CB1AAF">
            <w:pPr>
              <w:pStyle w:val="TableContents"/>
              <w:widowControl/>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Planning</w:t>
            </w:r>
          </w:p>
          <w:p w14:paraId="654A7B25" w14:textId="77777777" w:rsidR="00AA3565" w:rsidRPr="008E738B" w:rsidRDefault="00A4274F"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hyperlink r:id="rId5" w:history="1">
              <w:r w:rsidR="00AA3565" w:rsidRPr="008E738B">
                <w:rPr>
                  <w:rFonts w:ascii="Trebuchet MS" w:eastAsia="Times New Roman" w:hAnsi="Trebuchet MS" w:cs="Arial"/>
                  <w:b/>
                  <w:bCs/>
                  <w:color w:val="0095AD"/>
                  <w:kern w:val="0"/>
                  <w:sz w:val="22"/>
                  <w:szCs w:val="22"/>
                  <w:u w:val="single"/>
                  <w:lang w:val="en-GB" w:eastAsia="en-GB" w:bidi="ar-SA"/>
                </w:rPr>
                <w:t>P21/S0052/FUL</w:t>
              </w:r>
            </w:hyperlink>
          </w:p>
          <w:p w14:paraId="75633878" w14:textId="77777777" w:rsidR="00AA3565" w:rsidRPr="008E738B" w:rsidRDefault="00AA3565"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proofErr w:type="spellStart"/>
            <w:r w:rsidRPr="008E738B">
              <w:rPr>
                <w:rFonts w:ascii="Trebuchet MS" w:eastAsia="Times New Roman" w:hAnsi="Trebuchet MS" w:cs="Arial"/>
                <w:color w:val="212529"/>
                <w:kern w:val="0"/>
                <w:sz w:val="22"/>
                <w:szCs w:val="22"/>
                <w:lang w:val="en-GB" w:eastAsia="en-GB" w:bidi="ar-SA"/>
              </w:rPr>
              <w:t>Culham</w:t>
            </w:r>
            <w:proofErr w:type="spellEnd"/>
            <w:r w:rsidRPr="008E738B">
              <w:rPr>
                <w:rFonts w:ascii="Trebuchet MS" w:eastAsia="Times New Roman" w:hAnsi="Trebuchet MS" w:cs="Arial"/>
                <w:color w:val="212529"/>
                <w:kern w:val="0"/>
                <w:sz w:val="22"/>
                <w:szCs w:val="22"/>
                <w:lang w:val="en-GB" w:eastAsia="en-GB" w:bidi="ar-SA"/>
              </w:rPr>
              <w:t xml:space="preserve"> Science Centre near Clifton Hampden OX14 3DB</w:t>
            </w:r>
          </w:p>
          <w:p w14:paraId="7A7A415C" w14:textId="3318FFC7" w:rsidR="00AA3565" w:rsidRDefault="00AA3565"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r w:rsidRPr="008E738B">
              <w:rPr>
                <w:rFonts w:ascii="Trebuchet MS" w:eastAsia="Times New Roman" w:hAnsi="Trebuchet MS" w:cs="Arial"/>
                <w:color w:val="212529"/>
                <w:kern w:val="0"/>
                <w:sz w:val="22"/>
                <w:szCs w:val="22"/>
                <w:lang w:val="en-GB" w:eastAsia="en-GB" w:bidi="ar-SA"/>
              </w:rPr>
              <w:t>Erection of Class B2 development comprising a Rig Hall, ancillary office accommodation and</w:t>
            </w:r>
            <w:r w:rsidRPr="008E738B">
              <w:rPr>
                <w:rFonts w:ascii="Arial" w:eastAsia="Times New Roman" w:hAnsi="Arial" w:cs="Arial"/>
                <w:color w:val="212529"/>
                <w:kern w:val="0"/>
                <w:sz w:val="27"/>
                <w:szCs w:val="27"/>
                <w:lang w:val="en-GB" w:eastAsia="en-GB" w:bidi="ar-SA"/>
              </w:rPr>
              <w:t xml:space="preserve"> </w:t>
            </w:r>
            <w:r w:rsidRPr="008E738B">
              <w:rPr>
                <w:rFonts w:ascii="Trebuchet MS" w:eastAsia="Times New Roman" w:hAnsi="Trebuchet MS" w:cs="Arial"/>
                <w:color w:val="212529"/>
                <w:kern w:val="0"/>
                <w:sz w:val="22"/>
                <w:szCs w:val="22"/>
                <w:lang w:val="en-GB" w:eastAsia="en-GB" w:bidi="ar-SA"/>
              </w:rPr>
              <w:t>parking. (As amplified by Statement of Community Involvement received 26 January 2021)</w:t>
            </w:r>
          </w:p>
          <w:p w14:paraId="7B476006" w14:textId="4F55EA5B" w:rsidR="00AA3565" w:rsidRDefault="00AE4E63"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r>
              <w:rPr>
                <w:rFonts w:ascii="Trebuchet MS" w:eastAsia="Times New Roman" w:hAnsi="Trebuchet MS" w:cs="Arial"/>
                <w:color w:val="212529"/>
                <w:kern w:val="0"/>
                <w:sz w:val="22"/>
                <w:szCs w:val="22"/>
                <w:lang w:val="en-GB" w:eastAsia="en-GB" w:bidi="ar-SA"/>
              </w:rPr>
              <w:t>While the parish council had no objection, it did have concerns about a potential increase in traffic to and from the site, and the fact that development was proceeding in a piecemeal fashion, with now overall masterplan.</w:t>
            </w:r>
          </w:p>
          <w:p w14:paraId="2E0C84E5" w14:textId="315304E2" w:rsidR="00AE4E63" w:rsidRDefault="00AE4E63"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p>
          <w:p w14:paraId="6D28BB74" w14:textId="77777777" w:rsidR="00AE4E63" w:rsidRDefault="00AE4E63"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r>
              <w:rPr>
                <w:rFonts w:ascii="Trebuchet MS" w:eastAsia="Times New Roman" w:hAnsi="Trebuchet MS" w:cs="Arial"/>
                <w:color w:val="212529"/>
                <w:kern w:val="0"/>
                <w:sz w:val="22"/>
                <w:szCs w:val="22"/>
                <w:lang w:val="en-GB" w:eastAsia="en-GB" w:bidi="ar-SA"/>
              </w:rPr>
              <w:t>School fence</w:t>
            </w:r>
          </w:p>
          <w:p w14:paraId="58EF14B6" w14:textId="3FD86F0A" w:rsidR="00AE4E63" w:rsidRDefault="00AE4E63"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r>
              <w:rPr>
                <w:rFonts w:ascii="Trebuchet MS" w:eastAsia="Times New Roman" w:hAnsi="Trebuchet MS" w:cs="Arial"/>
                <w:color w:val="212529"/>
                <w:kern w:val="0"/>
                <w:sz w:val="22"/>
                <w:szCs w:val="22"/>
                <w:lang w:val="en-GB" w:eastAsia="en-GB" w:bidi="ar-SA"/>
              </w:rPr>
              <w:t>A new planning application will be submitted.</w:t>
            </w:r>
          </w:p>
          <w:p w14:paraId="35BA7AF5" w14:textId="4E0BD6C7" w:rsidR="00AE4E63" w:rsidRDefault="00AE4E63" w:rsidP="008E738B">
            <w:pPr>
              <w:widowControl/>
              <w:shd w:val="clear" w:color="auto" w:fill="FFFFFF"/>
              <w:suppressAutoHyphens w:val="0"/>
              <w:rPr>
                <w:rFonts w:ascii="Trebuchet MS" w:eastAsia="Times New Roman" w:hAnsi="Trebuchet MS" w:cs="Arial"/>
                <w:color w:val="212529"/>
                <w:kern w:val="0"/>
                <w:sz w:val="22"/>
                <w:szCs w:val="22"/>
                <w:lang w:val="en-GB" w:eastAsia="en-GB" w:bidi="ar-SA"/>
              </w:rPr>
            </w:pPr>
          </w:p>
          <w:p w14:paraId="23ADD137" w14:textId="6DF8846A" w:rsidR="00AA3565" w:rsidRPr="008E738B" w:rsidRDefault="00AA3565" w:rsidP="00AE4E63">
            <w:pPr>
              <w:widowControl/>
              <w:shd w:val="clear" w:color="auto" w:fill="FFFFFF"/>
              <w:suppressAutoHyphens w:val="0"/>
              <w:rPr>
                <w:rFonts w:ascii="TrebuchetMS-Bold" w:eastAsia="TrebuchetMS-Bold" w:hAnsi="TrebuchetMS-Bold" w:cs="TrebuchetMS-Bold"/>
                <w:color w:val="000000"/>
                <w:sz w:val="22"/>
                <w:szCs w:val="22"/>
              </w:rPr>
            </w:pPr>
          </w:p>
        </w:tc>
      </w:tr>
      <w:tr w:rsidR="00AA3565" w14:paraId="5E11839F" w14:textId="77777777" w:rsidTr="00AE4E63">
        <w:trPr>
          <w:trHeight w:val="735"/>
          <w:jc w:val="center"/>
        </w:trPr>
        <w:tc>
          <w:tcPr>
            <w:tcW w:w="767" w:type="dxa"/>
            <w:tcBorders>
              <w:top w:val="single" w:sz="4" w:space="0" w:color="000000"/>
              <w:left w:val="single" w:sz="4" w:space="0" w:color="000000"/>
              <w:bottom w:val="single" w:sz="4" w:space="0" w:color="000000"/>
              <w:right w:val="single" w:sz="4" w:space="0" w:color="000000"/>
            </w:tcBorders>
          </w:tcPr>
          <w:p w14:paraId="069E15E1" w14:textId="3F47056A" w:rsidR="00AA3565" w:rsidRPr="00D36089" w:rsidRDefault="00AE4E63" w:rsidP="00CB1AAF">
            <w:pPr>
              <w:pStyle w:val="TableContents"/>
              <w:widowControl/>
              <w:rPr>
                <w:rFonts w:ascii="TrebuchetMS" w:eastAsia="TrebuchetMS" w:hAnsi="TrebuchetMS" w:cs="TrebuchetMS"/>
                <w:color w:val="000000"/>
              </w:rPr>
            </w:pPr>
            <w:r>
              <w:rPr>
                <w:rFonts w:ascii="TrebuchetMS" w:eastAsia="TrebuchetMS" w:hAnsi="TrebuchetMS" w:cs="TrebuchetMS"/>
                <w:color w:val="000000"/>
              </w:rPr>
              <w:t>104</w:t>
            </w:r>
          </w:p>
        </w:tc>
        <w:tc>
          <w:tcPr>
            <w:tcW w:w="8300" w:type="dxa"/>
            <w:tcBorders>
              <w:top w:val="single" w:sz="4" w:space="0" w:color="000000"/>
              <w:left w:val="single" w:sz="4" w:space="0" w:color="000000"/>
              <w:bottom w:val="single" w:sz="4" w:space="0" w:color="000000"/>
              <w:right w:val="single" w:sz="4" w:space="0" w:color="000000"/>
            </w:tcBorders>
          </w:tcPr>
          <w:p w14:paraId="6F8FA72D" w14:textId="37C2CCF3" w:rsidR="00AA3565" w:rsidRPr="008E738B" w:rsidRDefault="00AA3565" w:rsidP="00CB1AAF">
            <w:pPr>
              <w:pStyle w:val="TableContents"/>
              <w:widowControl/>
              <w:rPr>
                <w:rFonts w:ascii="TrebuchetMS-Bold" w:eastAsia="TrebuchetMS-Bold" w:hAnsi="TrebuchetMS-Bold" w:cs="TrebuchetMS-Bold"/>
                <w:color w:val="000000"/>
                <w:sz w:val="22"/>
                <w:szCs w:val="22"/>
              </w:rPr>
            </w:pPr>
            <w:proofErr w:type="spellStart"/>
            <w:r w:rsidRPr="008E738B">
              <w:rPr>
                <w:rFonts w:ascii="TrebuchetMS-Bold" w:eastAsia="TrebuchetMS-Bold" w:hAnsi="TrebuchetMS-Bold" w:cs="TrebuchetMS-Bold"/>
                <w:color w:val="000000"/>
                <w:sz w:val="22"/>
                <w:szCs w:val="22"/>
              </w:rPr>
              <w:t>Neighbourhood</w:t>
            </w:r>
            <w:proofErr w:type="spellEnd"/>
            <w:r w:rsidRPr="008E738B">
              <w:rPr>
                <w:rFonts w:ascii="TrebuchetMS-Bold" w:eastAsia="TrebuchetMS-Bold" w:hAnsi="TrebuchetMS-Bold" w:cs="TrebuchetMS-Bold"/>
                <w:color w:val="000000"/>
                <w:sz w:val="22"/>
                <w:szCs w:val="22"/>
              </w:rPr>
              <w:t xml:space="preserve"> Development Plan</w:t>
            </w:r>
          </w:p>
          <w:p w14:paraId="79BA017F" w14:textId="36094297" w:rsidR="00AA3565" w:rsidRPr="00AE4E63" w:rsidRDefault="00AE4E63" w:rsidP="00AE4E63">
            <w:pPr>
              <w:widowControl/>
              <w:shd w:val="clear" w:color="auto" w:fill="FFFFFF"/>
              <w:suppressAutoHyphens w:val="0"/>
              <w:rPr>
                <w:rFonts w:ascii="Trebuchet MS" w:eastAsia="Times New Roman" w:hAnsi="Trebuchet MS" w:cs="Arial"/>
                <w:color w:val="212529"/>
                <w:kern w:val="0"/>
                <w:sz w:val="22"/>
                <w:szCs w:val="22"/>
                <w:lang w:val="en-GB" w:eastAsia="en-GB" w:bidi="ar-SA"/>
              </w:rPr>
            </w:pPr>
            <w:r>
              <w:rPr>
                <w:rFonts w:ascii="Trebuchet MS" w:eastAsia="Times New Roman" w:hAnsi="Trebuchet MS" w:cs="Arial"/>
                <w:color w:val="212529"/>
                <w:kern w:val="0"/>
                <w:sz w:val="22"/>
                <w:szCs w:val="22"/>
                <w:lang w:val="en-GB" w:eastAsia="en-GB" w:bidi="ar-SA"/>
              </w:rPr>
              <w:t xml:space="preserve">The parish Council agreed that virtual meetings </w:t>
            </w:r>
            <w:proofErr w:type="gramStart"/>
            <w:r>
              <w:rPr>
                <w:rFonts w:ascii="Trebuchet MS" w:eastAsia="Times New Roman" w:hAnsi="Trebuchet MS" w:cs="Arial"/>
                <w:color w:val="212529"/>
                <w:kern w:val="0"/>
                <w:sz w:val="22"/>
                <w:szCs w:val="22"/>
                <w:lang w:val="en-GB" w:eastAsia="en-GB" w:bidi="ar-SA"/>
              </w:rPr>
              <w:t>( possibly</w:t>
            </w:r>
            <w:proofErr w:type="gramEnd"/>
            <w:r>
              <w:rPr>
                <w:rFonts w:ascii="Trebuchet MS" w:eastAsia="Times New Roman" w:hAnsi="Trebuchet MS" w:cs="Arial"/>
                <w:color w:val="212529"/>
                <w:kern w:val="0"/>
                <w:sz w:val="22"/>
                <w:szCs w:val="22"/>
                <w:lang w:val="en-GB" w:eastAsia="en-GB" w:bidi="ar-SA"/>
              </w:rPr>
              <w:t xml:space="preserve"> on a theme base0 should be set up for residents. </w:t>
            </w:r>
          </w:p>
        </w:tc>
      </w:tr>
      <w:tr w:rsidR="00AA3565" w14:paraId="1427E05B" w14:textId="77777777" w:rsidTr="00AA3565">
        <w:trPr>
          <w:trHeight w:hRule="exact" w:val="903"/>
          <w:jc w:val="center"/>
        </w:trPr>
        <w:tc>
          <w:tcPr>
            <w:tcW w:w="767" w:type="dxa"/>
            <w:tcBorders>
              <w:top w:val="single" w:sz="4" w:space="0" w:color="000000"/>
              <w:left w:val="single" w:sz="4" w:space="0" w:color="000000"/>
              <w:bottom w:val="single" w:sz="4" w:space="0" w:color="000000"/>
              <w:right w:val="single" w:sz="4" w:space="0" w:color="000000"/>
            </w:tcBorders>
          </w:tcPr>
          <w:p w14:paraId="6ACADA07" w14:textId="7FF0C57D"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105</w:t>
            </w:r>
          </w:p>
        </w:tc>
        <w:tc>
          <w:tcPr>
            <w:tcW w:w="8300" w:type="dxa"/>
            <w:tcBorders>
              <w:top w:val="single" w:sz="4" w:space="0" w:color="000000"/>
              <w:left w:val="single" w:sz="4" w:space="0" w:color="000000"/>
              <w:bottom w:val="single" w:sz="4" w:space="0" w:color="000000"/>
              <w:right w:val="single" w:sz="4" w:space="0" w:color="000000"/>
            </w:tcBorders>
          </w:tcPr>
          <w:p w14:paraId="031B329C" w14:textId="77777777" w:rsidR="00AA3565" w:rsidRPr="004F280B" w:rsidRDefault="00AA3565">
            <w:pPr>
              <w:pStyle w:val="TableContents"/>
              <w:widowControl/>
              <w:spacing w:after="160"/>
              <w:rPr>
                <w:rFonts w:ascii="Trebuchet MS" w:eastAsia="TrebuchetMS-Bold" w:hAnsi="Trebuchet MS" w:cs="TrebuchetMS-Bold"/>
                <w:b/>
                <w:bCs/>
                <w:color w:val="000000"/>
                <w:sz w:val="22"/>
                <w:szCs w:val="22"/>
              </w:rPr>
            </w:pPr>
            <w:r w:rsidRPr="004F280B">
              <w:rPr>
                <w:rFonts w:ascii="Trebuchet MS" w:eastAsia="TrebuchetMS-Bold" w:hAnsi="Trebuchet MS" w:cs="TrebuchetMS-Bold"/>
                <w:b/>
                <w:bCs/>
                <w:color w:val="000000"/>
                <w:sz w:val="22"/>
                <w:szCs w:val="22"/>
              </w:rPr>
              <w:t>Correspondence</w:t>
            </w:r>
          </w:p>
          <w:p w14:paraId="45714C16" w14:textId="116B88AB" w:rsidR="00AA3565" w:rsidRPr="004F280B" w:rsidRDefault="00AA3565">
            <w:pPr>
              <w:pStyle w:val="TableContents"/>
              <w:widowControl/>
              <w:spacing w:after="160"/>
              <w:rPr>
                <w:rFonts w:ascii="Trebuchet MS" w:hAnsi="Trebuchet MS"/>
                <w:sz w:val="22"/>
                <w:szCs w:val="22"/>
              </w:rPr>
            </w:pPr>
            <w:r w:rsidRPr="004F280B">
              <w:rPr>
                <w:rFonts w:ascii="Trebuchet MS" w:hAnsi="Trebuchet MS"/>
                <w:sz w:val="22"/>
                <w:szCs w:val="22"/>
              </w:rPr>
              <w:t>None</w:t>
            </w:r>
            <w:r>
              <w:rPr>
                <w:rFonts w:ascii="Trebuchet MS" w:hAnsi="Trebuchet MS"/>
                <w:sz w:val="22"/>
                <w:szCs w:val="22"/>
              </w:rPr>
              <w:t>, other than as discussed earlier</w:t>
            </w:r>
          </w:p>
        </w:tc>
      </w:tr>
      <w:tr w:rsidR="00AA3565" w14:paraId="30910BCF" w14:textId="77777777" w:rsidTr="00AA3565">
        <w:trPr>
          <w:trHeight w:hRule="exact" w:val="907"/>
          <w:jc w:val="center"/>
        </w:trPr>
        <w:tc>
          <w:tcPr>
            <w:tcW w:w="767" w:type="dxa"/>
            <w:tcBorders>
              <w:top w:val="single" w:sz="4" w:space="0" w:color="000000"/>
              <w:left w:val="single" w:sz="4" w:space="0" w:color="000000"/>
              <w:bottom w:val="single" w:sz="4" w:space="0" w:color="000000"/>
              <w:right w:val="single" w:sz="4" w:space="0" w:color="000000"/>
            </w:tcBorders>
          </w:tcPr>
          <w:p w14:paraId="58D6CCC9" w14:textId="1C21A65B" w:rsidR="00AA3565" w:rsidRPr="00D36089" w:rsidRDefault="00AE4E63">
            <w:pPr>
              <w:pStyle w:val="TableContents"/>
              <w:widowControl/>
              <w:rPr>
                <w:rFonts w:ascii="TrebuchetMS" w:eastAsia="TrebuchetMS" w:hAnsi="TrebuchetMS" w:cs="TrebuchetMS"/>
                <w:color w:val="000000"/>
              </w:rPr>
            </w:pPr>
            <w:r>
              <w:rPr>
                <w:rFonts w:ascii="TrebuchetMS" w:eastAsia="TrebuchetMS" w:hAnsi="TrebuchetMS" w:cs="TrebuchetMS"/>
                <w:color w:val="000000"/>
              </w:rPr>
              <w:t>106</w:t>
            </w:r>
          </w:p>
        </w:tc>
        <w:tc>
          <w:tcPr>
            <w:tcW w:w="8300" w:type="dxa"/>
            <w:tcBorders>
              <w:top w:val="single" w:sz="4" w:space="0" w:color="000000"/>
              <w:left w:val="single" w:sz="4" w:space="0" w:color="000000"/>
              <w:bottom w:val="single" w:sz="4" w:space="0" w:color="000000"/>
              <w:right w:val="single" w:sz="4" w:space="0" w:color="000000"/>
            </w:tcBorders>
          </w:tcPr>
          <w:p w14:paraId="437B3108" w14:textId="77777777" w:rsidR="00AA3565" w:rsidRDefault="00AA3565">
            <w:pPr>
              <w:pStyle w:val="TableContents"/>
              <w:widowControl/>
              <w:spacing w:after="160"/>
              <w:rPr>
                <w:rFonts w:ascii="TrebuchetMS-Bold" w:eastAsia="TrebuchetMS-Bold" w:hAnsi="TrebuchetMS-Bold" w:cs="TrebuchetMS-Bold"/>
                <w:b/>
                <w:bCs/>
                <w:color w:val="000000"/>
                <w:sz w:val="22"/>
                <w:szCs w:val="22"/>
              </w:rPr>
            </w:pPr>
            <w:r>
              <w:rPr>
                <w:rFonts w:ascii="TrebuchetMS-Bold" w:eastAsia="TrebuchetMS-Bold" w:hAnsi="TrebuchetMS-Bold" w:cs="TrebuchetMS-Bold"/>
                <w:b/>
                <w:bCs/>
                <w:color w:val="000000"/>
                <w:sz w:val="22"/>
                <w:szCs w:val="22"/>
              </w:rPr>
              <w:t>Any Other Business</w:t>
            </w:r>
          </w:p>
          <w:p w14:paraId="294A5024" w14:textId="5C91EC1C" w:rsidR="00AA3565" w:rsidRDefault="00AA3565">
            <w:pPr>
              <w:pStyle w:val="TableContents"/>
              <w:widowControl/>
              <w:rPr>
                <w:rFonts w:ascii="TrebuchetMS-Bold" w:eastAsia="TrebuchetMS-Bold" w:hAnsi="TrebuchetMS-Bold" w:cs="TrebuchetMS-Bold"/>
                <w:color w:val="000000"/>
                <w:sz w:val="22"/>
                <w:szCs w:val="22"/>
              </w:rPr>
            </w:pPr>
            <w:r>
              <w:rPr>
                <w:rFonts w:ascii="TrebuchetMS-Bold" w:eastAsia="TrebuchetMS-Bold" w:hAnsi="TrebuchetMS-Bold" w:cs="TrebuchetMS-Bold"/>
                <w:color w:val="000000"/>
                <w:sz w:val="22"/>
                <w:szCs w:val="22"/>
              </w:rPr>
              <w:t>None</w:t>
            </w:r>
          </w:p>
        </w:tc>
      </w:tr>
      <w:tr w:rsidR="00AA3565" w14:paraId="0732F390" w14:textId="77777777" w:rsidTr="00AA3565">
        <w:trPr>
          <w:trHeight w:hRule="exact" w:val="948"/>
          <w:jc w:val="center"/>
        </w:trPr>
        <w:tc>
          <w:tcPr>
            <w:tcW w:w="767" w:type="dxa"/>
            <w:tcBorders>
              <w:top w:val="single" w:sz="4" w:space="0" w:color="000000"/>
              <w:left w:val="single" w:sz="4" w:space="0" w:color="000000"/>
              <w:bottom w:val="single" w:sz="4" w:space="0" w:color="000000"/>
              <w:right w:val="single" w:sz="4" w:space="0" w:color="000000"/>
            </w:tcBorders>
          </w:tcPr>
          <w:p w14:paraId="3C6AF32F" w14:textId="7F88FA87" w:rsidR="00AA3565" w:rsidRPr="00D36089" w:rsidRDefault="00AE4E63" w:rsidP="00CB1AAF">
            <w:pPr>
              <w:pStyle w:val="TableContents"/>
              <w:widowControl/>
              <w:rPr>
                <w:rFonts w:ascii="TrebuchetMS" w:eastAsia="TrebuchetMS" w:hAnsi="TrebuchetMS" w:cs="TrebuchetMS"/>
                <w:color w:val="000000"/>
              </w:rPr>
            </w:pPr>
            <w:r>
              <w:rPr>
                <w:rFonts w:ascii="TrebuchetMS" w:eastAsia="TrebuchetMS" w:hAnsi="TrebuchetMS" w:cs="TrebuchetMS"/>
                <w:color w:val="000000"/>
              </w:rPr>
              <w:t>107</w:t>
            </w:r>
          </w:p>
        </w:tc>
        <w:tc>
          <w:tcPr>
            <w:tcW w:w="8300" w:type="dxa"/>
            <w:tcBorders>
              <w:top w:val="single" w:sz="4" w:space="0" w:color="000000"/>
              <w:left w:val="single" w:sz="4" w:space="0" w:color="000000"/>
              <w:bottom w:val="single" w:sz="4" w:space="0" w:color="000000"/>
              <w:right w:val="single" w:sz="4" w:space="0" w:color="000000"/>
            </w:tcBorders>
          </w:tcPr>
          <w:p w14:paraId="7EDE9665" w14:textId="77777777" w:rsidR="00AA3565" w:rsidRDefault="00AA3565" w:rsidP="00CB1AAF">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DATE OF NEXT MEETING</w:t>
            </w:r>
          </w:p>
          <w:p w14:paraId="6E001ECC" w14:textId="5D1A884B" w:rsidR="00AA3565" w:rsidRDefault="00AA3565" w:rsidP="00CB1AAF">
            <w:pPr>
              <w:pStyle w:val="TableContents"/>
              <w:widowControl/>
              <w:spacing w:after="160"/>
              <w:rPr>
                <w:rFonts w:ascii="TrebuchetMS-Bold" w:eastAsia="TrebuchetMS-Bold" w:hAnsi="TrebuchetMS-Bold" w:cs="TrebuchetMS-Bold"/>
                <w:b/>
                <w:bCs/>
                <w:color w:val="000000"/>
                <w:sz w:val="22"/>
                <w:szCs w:val="22"/>
              </w:rPr>
            </w:pPr>
            <w:r>
              <w:rPr>
                <w:rFonts w:ascii="Arial-BoldMT" w:eastAsia="Arial-BoldMT" w:hAnsi="Arial-BoldMT" w:cs="Arial-BoldMT"/>
                <w:color w:val="000000"/>
                <w:sz w:val="20"/>
                <w:szCs w:val="20"/>
              </w:rPr>
              <w:t>22</w:t>
            </w:r>
            <w:r w:rsidRPr="00D209AC">
              <w:rPr>
                <w:rFonts w:ascii="Arial-BoldMT" w:eastAsia="Arial-BoldMT" w:hAnsi="Arial-BoldMT" w:cs="Arial-BoldMT"/>
                <w:color w:val="000000"/>
                <w:sz w:val="20"/>
                <w:szCs w:val="20"/>
                <w:vertAlign w:val="superscript"/>
              </w:rPr>
              <w:t>nd</w:t>
            </w:r>
            <w:r>
              <w:rPr>
                <w:rFonts w:ascii="Arial-BoldMT" w:eastAsia="Arial-BoldMT" w:hAnsi="Arial-BoldMT" w:cs="Arial-BoldMT"/>
                <w:color w:val="000000"/>
                <w:sz w:val="20"/>
                <w:szCs w:val="20"/>
              </w:rPr>
              <w:t xml:space="preserve"> </w:t>
            </w:r>
            <w:r w:rsidR="00AE4E63">
              <w:rPr>
                <w:rFonts w:ascii="Arial-BoldMT" w:eastAsia="Arial-BoldMT" w:hAnsi="Arial-BoldMT" w:cs="Arial-BoldMT"/>
                <w:color w:val="000000"/>
                <w:sz w:val="20"/>
                <w:szCs w:val="20"/>
              </w:rPr>
              <w:t>March</w:t>
            </w:r>
            <w:r>
              <w:rPr>
                <w:rFonts w:ascii="Arial-BoldMT" w:eastAsia="Arial-BoldMT" w:hAnsi="Arial-BoldMT" w:cs="Arial-BoldMT"/>
                <w:color w:val="000000"/>
                <w:sz w:val="20"/>
                <w:szCs w:val="20"/>
              </w:rPr>
              <w:t xml:space="preserve"> 2021</w:t>
            </w:r>
          </w:p>
        </w:tc>
      </w:tr>
    </w:tbl>
    <w:p w14:paraId="1C115E8A" w14:textId="77777777" w:rsidR="001E1770" w:rsidRDefault="001E1770">
      <w:pPr>
        <w:spacing w:after="200" w:line="276" w:lineRule="auto"/>
        <w:ind w:left="562"/>
      </w:pPr>
    </w:p>
    <w:sectPr w:rsidR="001E1770"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132CD8"/>
    <w:rsid w:val="00153F43"/>
    <w:rsid w:val="00180836"/>
    <w:rsid w:val="001E1770"/>
    <w:rsid w:val="002032E4"/>
    <w:rsid w:val="002101F7"/>
    <w:rsid w:val="00222BF3"/>
    <w:rsid w:val="002625B4"/>
    <w:rsid w:val="002C17E4"/>
    <w:rsid w:val="002D0356"/>
    <w:rsid w:val="002F255A"/>
    <w:rsid w:val="00325940"/>
    <w:rsid w:val="003A205C"/>
    <w:rsid w:val="0045431D"/>
    <w:rsid w:val="0047011C"/>
    <w:rsid w:val="004767FA"/>
    <w:rsid w:val="004F280B"/>
    <w:rsid w:val="005105D5"/>
    <w:rsid w:val="0057741A"/>
    <w:rsid w:val="005A2270"/>
    <w:rsid w:val="006A140F"/>
    <w:rsid w:val="007D2817"/>
    <w:rsid w:val="008849EB"/>
    <w:rsid w:val="00884B1B"/>
    <w:rsid w:val="008E738B"/>
    <w:rsid w:val="00A4274F"/>
    <w:rsid w:val="00AA3565"/>
    <w:rsid w:val="00AB53F4"/>
    <w:rsid w:val="00AE4E63"/>
    <w:rsid w:val="00BF261D"/>
    <w:rsid w:val="00CB1AAF"/>
    <w:rsid w:val="00D16E2A"/>
    <w:rsid w:val="00D209AC"/>
    <w:rsid w:val="00D36089"/>
    <w:rsid w:val="00D4068B"/>
    <w:rsid w:val="00DB4568"/>
    <w:rsid w:val="00DB6684"/>
    <w:rsid w:val="00E5177A"/>
    <w:rsid w:val="00E7128C"/>
    <w:rsid w:val="00EB7040"/>
    <w:rsid w:val="00EE08E6"/>
    <w:rsid w:val="00EF57F6"/>
    <w:rsid w:val="00F30DC0"/>
    <w:rsid w:val="00F8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southoxon.gov.uk/ccm/support/Main.jsp?MODULE=ApplicationDetails&amp;REF=P21/S0052/FU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2</cp:revision>
  <dcterms:created xsi:type="dcterms:W3CDTF">2021-04-11T10:31:00Z</dcterms:created>
  <dcterms:modified xsi:type="dcterms:W3CDTF">2021-04-11T10:31:00Z</dcterms:modified>
  <dc:language>en-US</dc:language>
</cp:coreProperties>
</file>