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E2D6" w14:textId="77777777" w:rsidR="00D36089" w:rsidRDefault="00CB1AAF">
      <w:pPr>
        <w:widowControl/>
        <w:spacing w:before="240" w:after="60"/>
        <w:jc w:val="center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MINUTES OF THE MEETING OF THE PARISH COUNCIL OF CLIFTON HAMPDEN, </w:t>
      </w:r>
    </w:p>
    <w:p w14:paraId="7CFD0DFE" w14:textId="4D5AD0C5" w:rsidR="001E1770" w:rsidRDefault="00CB1AAF" w:rsidP="007467DB">
      <w:pPr>
        <w:widowControl/>
        <w:spacing w:before="240" w:after="60"/>
        <w:jc w:val="center"/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HELD </w:t>
      </w:r>
      <w:r w:rsidR="007467DB">
        <w:rPr>
          <w:rFonts w:ascii="Arial-BoldMT" w:eastAsia="Arial-BoldMT" w:hAnsi="Arial-BoldMT" w:cs="Arial-BoldMT"/>
          <w:b/>
          <w:bCs/>
          <w:color w:val="000000"/>
        </w:rPr>
        <w:t xml:space="preserve">IN THE VILLAGE HALL ON </w:t>
      </w:r>
      <w:r w:rsidR="009F1FC7">
        <w:rPr>
          <w:rFonts w:ascii="Arial-BoldMT" w:eastAsia="Arial-BoldMT" w:hAnsi="Arial-BoldMT" w:cs="Arial-BoldMT"/>
          <w:b/>
          <w:bCs/>
          <w:color w:val="000000"/>
        </w:rPr>
        <w:t>24</w:t>
      </w:r>
      <w:r w:rsidR="009F1FC7" w:rsidRPr="009F1FC7">
        <w:rPr>
          <w:rFonts w:ascii="Arial-BoldMT" w:eastAsia="Arial-BoldMT" w:hAnsi="Arial-BoldMT" w:cs="Arial-BoldMT"/>
          <w:b/>
          <w:bCs/>
          <w:color w:val="000000"/>
          <w:vertAlign w:val="superscript"/>
        </w:rPr>
        <w:t>th</w:t>
      </w:r>
      <w:r w:rsidR="009F1FC7">
        <w:rPr>
          <w:rFonts w:ascii="Arial-BoldMT" w:eastAsia="Arial-BoldMT" w:hAnsi="Arial-BoldMT" w:cs="Arial-BoldMT"/>
          <w:b/>
          <w:bCs/>
          <w:color w:val="000000"/>
        </w:rPr>
        <w:t xml:space="preserve"> January 2022</w:t>
      </w:r>
    </w:p>
    <w:p w14:paraId="130EB540" w14:textId="77777777" w:rsidR="001E1770" w:rsidRDefault="001E1770">
      <w:pPr>
        <w:widowControl/>
        <w:spacing w:after="200" w:line="276" w:lineRule="auto"/>
      </w:pPr>
    </w:p>
    <w:tbl>
      <w:tblPr>
        <w:tblW w:w="836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7938"/>
      </w:tblGrid>
      <w:tr w:rsidR="00AA3565" w14:paraId="73B459BA" w14:textId="77777777" w:rsidTr="00CE57D7">
        <w:trPr>
          <w:trHeight w:hRule="exact" w:val="90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1FC" w14:textId="77777777" w:rsidR="00AA3565" w:rsidRPr="00D36089" w:rsidRDefault="00AA3565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7D91" w14:textId="0DDB90D5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Present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: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ab/>
              <w:t>Chris Neill (Chair)</w:t>
            </w:r>
            <w:r w:rsidR="007467D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,</w:t>
            </w:r>
            <w:r w:rsidR="007631C0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</w:t>
            </w:r>
            <w:r w:rsidR="007467D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Jaqi Mason, 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Penny Hill</w:t>
            </w:r>
            <w:r w:rsidR="007467D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and </w:t>
            </w:r>
            <w:r w:rsidR="007631C0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Glen Pereira </w:t>
            </w:r>
          </w:p>
          <w:p w14:paraId="0F5D581C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2A800C3D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1CF5010F" w14:textId="5E602BE0" w:rsidR="00AA3565" w:rsidRDefault="00AA3565">
            <w:pPr>
              <w:pStyle w:val="TableContents"/>
              <w:widowControl/>
              <w:spacing w:after="160" w:line="276" w:lineRule="auto"/>
            </w:pPr>
          </w:p>
        </w:tc>
      </w:tr>
      <w:tr w:rsidR="00AA3565" w14:paraId="6E016CF4" w14:textId="77777777" w:rsidTr="00CE57D7">
        <w:trPr>
          <w:trHeight w:hRule="exact" w:val="95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777" w14:textId="77777777" w:rsidR="00AA3565" w:rsidRPr="00D36089" w:rsidRDefault="00AA3565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4D63" w14:textId="21257090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 xml:space="preserve">Apologies: </w:t>
            </w:r>
            <w:r w:rsidR="007631C0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Rob </w:t>
            </w:r>
            <w:proofErr w:type="spellStart"/>
            <w:r w:rsidR="007631C0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Hollins</w:t>
            </w:r>
            <w:r w:rsidR="007467D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.</w:t>
            </w:r>
            <w:r w:rsidR="009F1FC7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Cllr</w:t>
            </w:r>
            <w:proofErr w:type="spellEnd"/>
            <w:r w:rsidR="009F1FC7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Robin Bennett (OCC)</w:t>
            </w:r>
          </w:p>
          <w:p w14:paraId="6B69CF9D" w14:textId="44A40DA3" w:rsidR="00AA3565" w:rsidRPr="00CC53F3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 w:rsidRPr="002F255A"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Also Present</w:t>
            </w:r>
            <w:r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: </w:t>
            </w:r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Cllr Sam Casey </w:t>
            </w:r>
            <w:proofErr w:type="spellStart"/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Rerhaye</w:t>
            </w:r>
            <w:proofErr w:type="spellEnd"/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 (SODC)</w:t>
            </w:r>
          </w:p>
        </w:tc>
      </w:tr>
      <w:tr w:rsidR="00AA3565" w14:paraId="354A7828" w14:textId="77777777" w:rsidTr="00CE57D7">
        <w:trPr>
          <w:trHeight w:hRule="exact" w:val="82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2E1A" w14:textId="0CEA3341" w:rsidR="00AA3565" w:rsidRPr="00D36089" w:rsidRDefault="00AA3565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D42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557419CE" w14:textId="0FD68DDF" w:rsidR="00AA3565" w:rsidRPr="0055692A" w:rsidRDefault="00EA0984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>5</w:t>
            </w:r>
            <w:r w:rsidR="00AA3565" w:rsidRPr="0055692A"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 xml:space="preserve"> Members of the public </w:t>
            </w:r>
          </w:p>
        </w:tc>
      </w:tr>
      <w:tr w:rsidR="00AA3565" w14:paraId="661B0151" w14:textId="77777777" w:rsidTr="00CE57D7">
        <w:trPr>
          <w:trHeight w:hRule="exact" w:val="91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822" w14:textId="4DE2AE47" w:rsidR="00AA3565" w:rsidRPr="00D36089" w:rsidRDefault="00F03957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8C6A" w14:textId="7E675F5E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Minutes</w:t>
            </w:r>
          </w:p>
          <w:p w14:paraId="5EC2A82F" w14:textId="7BB78A8B" w:rsidR="00951D89" w:rsidRP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951D8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confirmed</w:t>
            </w:r>
            <w:r w:rsidR="007467D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the minutes of the meeting on </w:t>
            </w:r>
            <w:r w:rsidR="009F1FC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22</w:t>
            </w:r>
            <w:r w:rsidR="009F1FC7" w:rsidRPr="009F1FC7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nd</w:t>
            </w:r>
            <w:r w:rsidR="009F1FC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November 2021</w:t>
            </w:r>
            <w:r w:rsidR="00EB4F5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</w:p>
          <w:p w14:paraId="09326A7F" w14:textId="0F197CC5" w:rsidR="00AA3565" w:rsidRDefault="00AA3565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</w:p>
        </w:tc>
      </w:tr>
      <w:tr w:rsidR="00AA3565" w14:paraId="177A7D57" w14:textId="77777777" w:rsidTr="00CE57D7">
        <w:trPr>
          <w:trHeight w:hRule="exact" w:val="73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067" w14:textId="602313F6" w:rsidR="00AA3565" w:rsidRPr="00D36089" w:rsidRDefault="00F03957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28D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Interests</w:t>
            </w:r>
          </w:p>
          <w:p w14:paraId="057A2A9E" w14:textId="290EA626" w:rsidR="00AA3565" w:rsidRDefault="00A27F51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None.</w:t>
            </w:r>
          </w:p>
        </w:tc>
      </w:tr>
      <w:tr w:rsidR="007467DB" w14:paraId="31EC5AA9" w14:textId="77777777" w:rsidTr="00CE57D7">
        <w:trPr>
          <w:trHeight w:hRule="exact" w:val="529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A995" w14:textId="6CC7D2F0" w:rsidR="007467DB" w:rsidRDefault="00F03957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BDBF" w14:textId="77777777" w:rsidR="007467DB" w:rsidRDefault="007467D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34899799" w14:textId="77777777" w:rsidR="000B29D7" w:rsidRDefault="00EB4F5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It was agreed that the note of a resident’s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concerns( which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had not been read out at the meeting in September 2021) would be attached to the Minutes.</w:t>
            </w:r>
          </w:p>
          <w:p w14:paraId="64F7AD20" w14:textId="053B34A7" w:rsidR="00EB4F58" w:rsidRDefault="00EB4F5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Clerk was asked under what powers the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Neighbourhood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plan/</w:t>
            </w:r>
            <w:r w:rsidR="00CE57D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Neighbourhood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r w:rsidR="00CE57D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D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evelopment </w:t>
            </w:r>
            <w:r w:rsidR="00CE57D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Order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were proceeding as the Parish Council did not have a Clerk who had achieved the necessary qualification to be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deemed  to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have a general power of competence.</w:t>
            </w:r>
          </w:p>
          <w:p w14:paraId="1933C27C" w14:textId="633F9982" w:rsidR="00EB4F58" w:rsidRDefault="00EB4F5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Clerk explained that the usual procedure under public law, was that councils were given specific powers </w:t>
            </w:r>
            <w:r w:rsidR="00CE57D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under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appropriate legislation to carry out their duties, and a general power of competence did not </w:t>
            </w:r>
            <w:r w:rsidR="0098028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generally add much benefit. She believed that the necessary powers were contained in the Localism Act 2011, but would confirm.</w:t>
            </w:r>
          </w:p>
          <w:p w14:paraId="24CDD638" w14:textId="56EB4E3C" w:rsidR="0098028B" w:rsidRDefault="0098028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Council were asked when the benefits of the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Neighbourhood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Development Order would become clear – which was confirmed as when the Application is lodged.</w:t>
            </w:r>
          </w:p>
          <w:p w14:paraId="1C2528B1" w14:textId="2AC0713F" w:rsidR="0098028B" w:rsidRDefault="0098028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Clerk suggested that, should a list of Community Assets be prepared she would check ownership with the Land registry, but residents would need to assist in making a case for properties to be a community benefit.</w:t>
            </w:r>
          </w:p>
          <w:p w14:paraId="22F849D0" w14:textId="40670D56" w:rsidR="0098028B" w:rsidRDefault="0098028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Parish Council agreed to discuss its part in the COP26 Agenda.</w:t>
            </w:r>
          </w:p>
          <w:p w14:paraId="42257453" w14:textId="4D42DD61" w:rsidR="0098028B" w:rsidRPr="000B29D7" w:rsidRDefault="0098028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0B29D7" w14:paraId="0F4EB3FF" w14:textId="77777777" w:rsidTr="00CE57D7">
        <w:trPr>
          <w:trHeight w:hRule="exact" w:val="381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C560" w14:textId="5BEAFD2E" w:rsidR="000B29D7" w:rsidRDefault="00F03957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lastRenderedPageBreak/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0B95" w14:textId="77777777" w:rsidR="000B29D7" w:rsidRDefault="000B29D7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Councillors’</w:t>
            </w:r>
            <w:proofErr w:type="spellEnd"/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 Reports</w:t>
            </w:r>
          </w:p>
          <w:p w14:paraId="28893FC3" w14:textId="4381F3A5" w:rsidR="000B29D7" w:rsidRDefault="000B29D7" w:rsidP="00DF442D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Cllr Bennet reported that OCC </w:t>
            </w:r>
            <w:r w:rsidR="00DF442D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has agreed a policy to support villages wishing to introduce a 20mph zone. He also advised that the county Council administration had written to the Prime Minister drawing attention to budgetary pressures.</w:t>
            </w:r>
          </w:p>
          <w:p w14:paraId="6B6CDA07" w14:textId="55FB07AB" w:rsidR="00DF442D" w:rsidRDefault="00DF442D" w:rsidP="00DF442D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OCC have established their commitment to COP26.</w:t>
            </w:r>
          </w:p>
          <w:p w14:paraId="1A61FFF1" w14:textId="0540ED70" w:rsidR="00DF442D" w:rsidRDefault="00DF442D" w:rsidP="00DF442D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HIF1 is currently under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consultation ,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with a view to the planning application being considered in the Spring. He agreed to draw the Parish Council’s concerns to the Planning Committee.</w:t>
            </w:r>
          </w:p>
          <w:p w14:paraId="26E18A60" w14:textId="1367D799" w:rsidR="00DF442D" w:rsidRPr="00540D07" w:rsidRDefault="00DF442D" w:rsidP="00DF442D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Recycling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centres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have now been cleaned, and local enforcement of parking has been introduced.</w:t>
            </w:r>
          </w:p>
          <w:p w14:paraId="069A5DFA" w14:textId="29546FE7" w:rsidR="000B29D7" w:rsidRPr="00540D07" w:rsidRDefault="000B29D7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Cllr Casey </w:t>
            </w:r>
            <w:proofErr w:type="spellStart"/>
            <w:r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Rerhaye</w:t>
            </w:r>
            <w:proofErr w:type="spellEnd"/>
            <w:r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reported that </w:t>
            </w:r>
            <w:r w:rsidR="00882D64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SOD</w:t>
            </w:r>
            <w:r w:rsidR="00CE57D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 w:rsidR="00882D64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ae considering travel plans for </w:t>
            </w:r>
            <w:proofErr w:type="spellStart"/>
            <w:r w:rsidR="00882D64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Culham</w:t>
            </w:r>
            <w:proofErr w:type="spellEnd"/>
            <w:r w:rsidR="00882D64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Science </w:t>
            </w:r>
            <w:proofErr w:type="spellStart"/>
            <w:proofErr w:type="gramStart"/>
            <w:r w:rsidR="00882D64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centre</w:t>
            </w:r>
            <w:proofErr w:type="spellEnd"/>
            <w:r w:rsidR="00882D64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,,</w:t>
            </w:r>
            <w:proofErr w:type="gramEnd"/>
            <w:r w:rsidR="00882D64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which is currently undertaking a strategic property review.</w:t>
            </w:r>
            <w:r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</w:p>
          <w:p w14:paraId="6D20B390" w14:textId="77777777" w:rsidR="000B29D7" w:rsidRPr="00540D07" w:rsidRDefault="000B29D7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SODC are currently exploring plans for habitat banking, where developments can pay to secure habitat improvements in another location.</w:t>
            </w:r>
          </w:p>
          <w:p w14:paraId="7ABBBD00" w14:textId="17E03A19" w:rsidR="000B29D7" w:rsidRDefault="000B29D7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S</w:t>
            </w:r>
            <w:r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OD</w:t>
            </w:r>
            <w:r w:rsid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are currently reviewing their </w:t>
            </w:r>
            <w:r w:rsidR="00540D07"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Conservation Areas.</w:t>
            </w:r>
          </w:p>
        </w:tc>
      </w:tr>
      <w:tr w:rsidR="00BE2602" w14:paraId="77F65B76" w14:textId="77777777" w:rsidTr="00CE57D7">
        <w:trPr>
          <w:trHeight w:hRule="exact" w:val="73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432" w14:textId="6EAAB5BE" w:rsidR="00BE2602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1A2" w14:textId="77777777" w:rsidR="00BE2602" w:rsidRDefault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NDO</w:t>
            </w:r>
          </w:p>
          <w:p w14:paraId="1B787A3E" w14:textId="27564761" w:rsidR="00BE2602" w:rsidRPr="00BE2602" w:rsidRDefault="00882D64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website is now up to date.</w:t>
            </w:r>
          </w:p>
        </w:tc>
      </w:tr>
      <w:tr w:rsidR="00951D89" w14:paraId="68BF18B6" w14:textId="77777777" w:rsidTr="00CE57D7">
        <w:trPr>
          <w:trHeight w:hRule="exact" w:val="124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390" w14:textId="7ABDCE10" w:rsidR="00951D89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90E4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Recreation Ground committee</w:t>
            </w:r>
          </w:p>
          <w:p w14:paraId="380D13D8" w14:textId="19D626B6" w:rsidR="00951D89" w:rsidRPr="00951D89" w:rsidRDefault="00882D64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3D0F06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arish Council was asked if they would support the provision of internet access to the buildings on the recreation ground.</w:t>
            </w:r>
            <w:r w:rsidR="00CE57D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r w:rsidR="003D0F06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It was reported that the </w:t>
            </w:r>
            <w:proofErr w:type="gramStart"/>
            <w:r w:rsidR="003D0F06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wasps</w:t>
            </w:r>
            <w:proofErr w:type="gramEnd"/>
            <w:r w:rsidR="003D0F06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nest had now been cleared, and the bench by the playground needed to be repaired.</w:t>
            </w:r>
          </w:p>
        </w:tc>
      </w:tr>
      <w:tr w:rsidR="00951D89" w14:paraId="24D4F560" w14:textId="77777777" w:rsidTr="00CE57D7">
        <w:trPr>
          <w:trHeight w:hRule="exact" w:val="95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FE4E" w14:textId="2888127C" w:rsidR="00951D89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D75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Village Hall</w:t>
            </w:r>
          </w:p>
          <w:p w14:paraId="3C0B9EB9" w14:textId="53ABAF6D" w:rsidR="00951D89" w:rsidRPr="00951D89" w:rsidRDefault="003D0F0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Problems with the lock have now been remedied.</w:t>
            </w:r>
            <w:r w:rsidR="00BE260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  <w:r w:rsidR="00951D8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</w:p>
        </w:tc>
      </w:tr>
      <w:tr w:rsidR="00951D89" w14:paraId="54036691" w14:textId="77777777" w:rsidTr="00CE57D7">
        <w:trPr>
          <w:trHeight w:hRule="exact" w:val="154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1EE7" w14:textId="2724C608" w:rsidR="00951D89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8A7" w14:textId="77777777" w:rsidR="00951D89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Finance</w:t>
            </w:r>
          </w:p>
          <w:p w14:paraId="72D052E3" w14:textId="5FDBC6C2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</w:t>
            </w: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arish </w:t>
            </w:r>
            <w:r w:rsid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ouncil approved the following </w:t>
            </w:r>
            <w:proofErr w:type="gramStart"/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payments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:-</w:t>
            </w:r>
            <w:proofErr w:type="gramEnd"/>
          </w:p>
          <w:p w14:paraId="7C9F2A41" w14:textId="568975B6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Cheque number              Payee                      Reason                             Amount </w:t>
            </w:r>
          </w:p>
          <w:p w14:paraId="62EC6802" w14:textId="3E3B4071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</w:t>
            </w:r>
            <w:r w:rsidR="00F0395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0</w:t>
            </w:r>
            <w:r w:rsidR="00984F1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25                          a resident               Christmas lights walk            184.45</w:t>
            </w:r>
          </w:p>
          <w:p w14:paraId="79772087" w14:textId="77777777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42667082" w14:textId="77777777" w:rsidR="006A5C48" w:rsidRP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651E3C7D" w14:textId="68BB4198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1D89" w14:paraId="0DC48B9E" w14:textId="77777777" w:rsidTr="00CE57D7">
        <w:trPr>
          <w:trHeight w:hRule="exact" w:val="294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03F" w14:textId="77777777" w:rsidR="00951D89" w:rsidRDefault="00951D8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CFF" w14:textId="100FF5B3" w:rsidR="006D4B1B" w:rsidRDefault="00984F1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</w:t>
            </w:r>
            <w:r w:rsidR="006D4B1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0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34                         O Bowden                  cleaner                                   40.50       </w:t>
            </w:r>
          </w:p>
          <w:p w14:paraId="646F4E0A" w14:textId="65494857" w:rsidR="00984F1B" w:rsidRDefault="006D4B1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300035</w:t>
            </w:r>
            <w:r w:rsidR="00984F1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SODC                         dog bins                                107.64</w:t>
            </w:r>
            <w:r w:rsidR="00984F1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</w:p>
          <w:p w14:paraId="4769163C" w14:textId="60E622E1" w:rsidR="006D4B1B" w:rsidRDefault="006D4B1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300036                         VOWH                        error return                        26321.40</w:t>
            </w:r>
          </w:p>
          <w:p w14:paraId="77D4F098" w14:textId="76038F8F" w:rsidR="006D4B1B" w:rsidRDefault="006D4B1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300037                         HMRC                        cl tax                                        77.00</w:t>
            </w:r>
          </w:p>
          <w:p w14:paraId="5746155D" w14:textId="114DE440" w:rsidR="004E358C" w:rsidRDefault="004E358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</w:t>
            </w:r>
            <w:r w:rsidR="00F0395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</w:t>
            </w:r>
            <w:r w:rsidR="006D4B1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8</w:t>
            </w:r>
            <w:r w:rsidRP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</w:t>
            </w:r>
            <w:r w:rsidR="00984F1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="00F0395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Mrs</w:t>
            </w:r>
            <w:proofErr w:type="spellEnd"/>
            <w:r w:rsidR="00F0395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 Davies              salary                                      </w:t>
            </w:r>
            <w:r w:rsidR="006D4B1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141.86</w:t>
            </w:r>
          </w:p>
          <w:p w14:paraId="743A3221" w14:textId="19F0F84E" w:rsidR="005F3BEC" w:rsidRDefault="005F3BE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30039                          </w:t>
            </w:r>
            <w:r w:rsidR="00CE57D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 Davies               salary                                      142.06</w:t>
            </w:r>
          </w:p>
          <w:p w14:paraId="4B034AA5" w14:textId="4C728746" w:rsidR="00F03957" w:rsidRDefault="00F03957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</w:t>
            </w:r>
            <w:r w:rsidR="005F3BE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40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</w:t>
            </w:r>
            <w:r w:rsidR="00984F1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r w:rsidR="005F3BE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r w:rsidR="00CE57D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r w:rsidR="005F3BE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H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MRC                        cl tax                                         </w:t>
            </w:r>
            <w:r w:rsidR="005F3BE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35.40</w:t>
            </w:r>
          </w:p>
          <w:p w14:paraId="13921407" w14:textId="77777777" w:rsidR="004E358C" w:rsidRPr="004E358C" w:rsidRDefault="004E358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31D32F26" w14:textId="3F96D425" w:rsidR="004E358C" w:rsidRPr="00DE586D" w:rsidRDefault="004E358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951D89" w14:paraId="64995D56" w14:textId="77777777" w:rsidTr="00CE57D7">
        <w:trPr>
          <w:trHeight w:hRule="exact" w:val="81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951" w14:textId="5973C27A" w:rsidR="00951D89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25E1" w14:textId="77777777" w:rsidR="00DE586D" w:rsidRDefault="00BE2602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Planning Consultations</w:t>
            </w:r>
          </w:p>
          <w:p w14:paraId="20B2BFA6" w14:textId="228F2ACA" w:rsidR="00BE2602" w:rsidRPr="00F03957" w:rsidRDefault="00BE2602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F0395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SODC </w:t>
            </w:r>
            <w:r w:rsidR="003D0F06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consultation is on the </w:t>
            </w:r>
            <w:r w:rsidR="00F61E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S</w:t>
            </w:r>
            <w:r w:rsidR="003D0F06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OD</w:t>
            </w:r>
            <w:r w:rsidR="00F61E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 w:rsidR="003D0F06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web site.</w:t>
            </w:r>
          </w:p>
          <w:p w14:paraId="053886D5" w14:textId="57A2EEDF" w:rsidR="00BE2602" w:rsidRDefault="00BE2602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1D89" w:rsidRPr="00FF5953" w14:paraId="23746F2C" w14:textId="77777777" w:rsidTr="00CE57D7">
        <w:trPr>
          <w:trHeight w:hRule="exact" w:val="95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C07D" w14:textId="041E677C" w:rsidR="00951D89" w:rsidRPr="00FF5953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E681" w14:textId="626AC509" w:rsidR="001E4FF4" w:rsidRPr="00F03957" w:rsidRDefault="00BE2602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Visit to </w:t>
            </w:r>
            <w:proofErr w:type="spellStart"/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Culham</w:t>
            </w:r>
            <w:proofErr w:type="spellEnd"/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 Science </w:t>
            </w:r>
            <w:proofErr w:type="spellStart"/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centre</w:t>
            </w:r>
            <w:proofErr w:type="spellEnd"/>
          </w:p>
          <w:p w14:paraId="32813FAC" w14:textId="613FC3E3" w:rsidR="00BE2602" w:rsidRPr="00FF5953" w:rsidRDefault="003D0F06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</w:t>
            </w:r>
            <w:r w:rsidR="003565A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date 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has been</w:t>
            </w:r>
            <w:r w:rsidR="003565A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agreed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, and a discussion about the master Plan scheduled. One of the aims is to remove </w:t>
            </w:r>
            <w:r w:rsidR="00F61E4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individual car parking provision, and build </w:t>
            </w:r>
            <w:r w:rsidR="00140FD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some </w:t>
            </w:r>
            <w:r w:rsidR="00F61E4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mult</w:t>
            </w:r>
            <w:r w:rsidR="00CE57D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i</w:t>
            </w:r>
            <w:r w:rsidR="00F61E4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1E4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storey</w:t>
            </w:r>
            <w:proofErr w:type="spellEnd"/>
            <w:r w:rsidR="00F61E4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</w:t>
            </w:r>
            <w:r w:rsidR="00140FD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car </w:t>
            </w:r>
            <w:r w:rsidR="00F61E4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park</w:t>
            </w:r>
            <w:r w:rsidR="00140FD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s</w:t>
            </w:r>
            <w:r w:rsidR="00664E61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.</w:t>
            </w:r>
            <w:r w:rsidR="00F61E4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accommodate all vehicles. </w:t>
            </w:r>
            <w:r w:rsidR="003565A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61E48" w:rsidRPr="00FF5953" w14:paraId="0033EA43" w14:textId="77777777" w:rsidTr="00CE57D7">
        <w:trPr>
          <w:trHeight w:hRule="exact" w:val="224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0A8" w14:textId="77777777" w:rsidR="00F61E48" w:rsidRDefault="00F61E4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B1D8" w14:textId="77777777" w:rsidR="00F61E48" w:rsidRDefault="00F61E4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HIF1</w:t>
            </w:r>
          </w:p>
          <w:p w14:paraId="7D632303" w14:textId="77777777" w:rsidR="00F61E48" w:rsidRPr="00A5584C" w:rsidRDefault="00F61E4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 w:rsidRPr="00A5584C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OCC are currently consulting on the planning application for this road. In view of local concerns parishes have formed a joint committee to consider the issues. The parish Council noted that the application contained some 400 documents, </w:t>
            </w:r>
            <w:r w:rsidR="00A5584C" w:rsidRPr="00A5584C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2ith no mention of mitigation measures.</w:t>
            </w:r>
          </w:p>
          <w:p w14:paraId="6F754062" w14:textId="210D962B" w:rsidR="00A5584C" w:rsidRPr="00F03957" w:rsidRDefault="00A5584C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A5584C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Council agreed to contribute £2000 towards to costs of objecting to the application, and agreed that the joint committee should write to all </w:t>
            </w:r>
            <w:proofErr w:type="spellStart"/>
            <w:r w:rsidRPr="00A5584C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councillors</w:t>
            </w:r>
            <w:proofErr w:type="spellEnd"/>
            <w:r w:rsidRPr="00A5584C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on the planning committee with their concerns.</w:t>
            </w:r>
          </w:p>
        </w:tc>
      </w:tr>
      <w:tr w:rsidR="00951D89" w:rsidRPr="00FF5953" w14:paraId="7588351B" w14:textId="77777777" w:rsidTr="00CE57D7">
        <w:trPr>
          <w:trHeight w:hRule="exact" w:val="96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A1C" w14:textId="217F68B3" w:rsidR="00951D89" w:rsidRPr="00FF5953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750E" w14:textId="77777777" w:rsidR="00951D89" w:rsidRPr="00CF5AA8" w:rsidRDefault="001E4FF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CF5AA8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Parking enforcement</w:t>
            </w:r>
          </w:p>
          <w:p w14:paraId="4CABCA99" w14:textId="21F2CDF2" w:rsidR="001E4FF4" w:rsidRPr="00FF5953" w:rsidRDefault="00F61E4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Ongoing.</w:t>
            </w:r>
          </w:p>
        </w:tc>
      </w:tr>
      <w:tr w:rsidR="00202BA6" w:rsidRPr="00FF5953" w14:paraId="50DA4811" w14:textId="77777777" w:rsidTr="00664E61">
        <w:trPr>
          <w:trHeight w:hRule="exact" w:val="102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25EF" w14:textId="4BE2B484" w:rsidR="00202BA6" w:rsidRPr="00FF5953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49EB" w14:textId="77777777" w:rsidR="00202BA6" w:rsidRPr="00CF5AA8" w:rsidRDefault="00202BA6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CF5AA8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Cycleways</w:t>
            </w:r>
          </w:p>
          <w:p w14:paraId="4F50264D" w14:textId="29327540" w:rsidR="00202BA6" w:rsidRPr="00FF5953" w:rsidRDefault="003565A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There was concern about the current</w:t>
            </w:r>
            <w:r w:rsidR="00202BA6" w:rsidRPr="00FF5953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condition of the cycleway</w:t>
            </w:r>
            <w:r w:rsidR="00A5584C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s, which need to be re surfaced.</w:t>
            </w:r>
          </w:p>
        </w:tc>
      </w:tr>
      <w:tr w:rsidR="008D0819" w:rsidRPr="00FF5953" w14:paraId="66DF7500" w14:textId="77777777" w:rsidTr="00CE57D7">
        <w:trPr>
          <w:trHeight w:hRule="exact" w:val="81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B435" w14:textId="0FB1F8B2" w:rsidR="008D0819" w:rsidRPr="00FF5953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73CD" w14:textId="412CE082" w:rsidR="008D0819" w:rsidRPr="00F03957" w:rsidRDefault="008D0819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Planning</w:t>
            </w:r>
          </w:p>
          <w:p w14:paraId="71ADB001" w14:textId="3A9C25DB" w:rsidR="00F03957" w:rsidRPr="00FF5953" w:rsidRDefault="00A5584C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Clerk was asked to check the current planning uses at </w:t>
            </w:r>
            <w:proofErr w:type="spellStart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Burcot</w:t>
            </w:r>
            <w:proofErr w:type="spellEnd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Farm with SODC.</w:t>
            </w:r>
          </w:p>
          <w:p w14:paraId="26780EE0" w14:textId="56017530" w:rsidR="008D0819" w:rsidRPr="00FF5953" w:rsidRDefault="008D0819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</w:p>
        </w:tc>
      </w:tr>
      <w:tr w:rsidR="003565A8" w:rsidRPr="00FF5953" w14:paraId="5D86F884" w14:textId="77777777" w:rsidTr="00CE57D7">
        <w:trPr>
          <w:trHeight w:hRule="exact" w:val="80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46EA" w14:textId="0F1D92A2" w:rsidR="003565A8" w:rsidRPr="00FF5953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1787" w14:textId="3D90A1DA" w:rsidR="003565A8" w:rsidRPr="00F03957" w:rsidRDefault="003565A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Complaints</w:t>
            </w:r>
            <w:proofErr w:type="gramEnd"/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 policy</w:t>
            </w:r>
            <w:r w:rsidR="00A5584C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/public participation policy</w:t>
            </w:r>
          </w:p>
          <w:p w14:paraId="2A356596" w14:textId="13650553" w:rsidR="003565A8" w:rsidRPr="00FF5953" w:rsidRDefault="003565A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</w:t>
            </w:r>
            <w:r w:rsidR="00A5584C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new policies were </w:t>
            </w:r>
            <w:proofErr w:type="gramStart"/>
            <w:r w:rsidR="00A5584C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agreed.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3565A8" w:rsidRPr="00FF5953" w14:paraId="73C07F90" w14:textId="77777777" w:rsidTr="00CE57D7">
        <w:trPr>
          <w:trHeight w:hRule="exact" w:val="102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B96" w14:textId="16DC4E39" w:rsidR="003565A8" w:rsidRPr="00FF5953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D2C" w14:textId="77777777" w:rsidR="003565A8" w:rsidRPr="00F03957" w:rsidRDefault="003565A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Co-Option Policy</w:t>
            </w:r>
          </w:p>
          <w:p w14:paraId="2E650012" w14:textId="5BE2C2AA" w:rsidR="003565A8" w:rsidRPr="00FF5953" w:rsidRDefault="003565A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Council awaits advice as to the status of EU citizens, who, prior to leaving the EU, could be Parish </w:t>
            </w:r>
            <w:proofErr w:type="spellStart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Councillors</w:t>
            </w:r>
            <w:proofErr w:type="spellEnd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429D7" w:rsidRPr="00FF5953" w14:paraId="323DDAD4" w14:textId="77777777" w:rsidTr="00CE57D7">
        <w:trPr>
          <w:trHeight w:hRule="exact" w:val="120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BBC" w14:textId="77672D34" w:rsidR="004429D7" w:rsidRDefault="004429D7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297" w14:textId="77777777" w:rsidR="004429D7" w:rsidRDefault="004429D7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Support for environmental </w:t>
            </w:r>
            <w:proofErr w:type="spellStart"/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Iniatives</w:t>
            </w:r>
            <w:proofErr w:type="spellEnd"/>
          </w:p>
          <w:p w14:paraId="6AB80FAA" w14:textId="13AF3EC0" w:rsidR="004429D7" w:rsidRPr="004429D7" w:rsidRDefault="004429D7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 w:rsidRPr="004429D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Parish Council noted that its </w:t>
            </w:r>
            <w:r w:rsidR="00664E61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p</w:t>
            </w:r>
            <w:r w:rsidRPr="004429D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owers were limited, but it would consider proposals to enhance land within the Council’s control, and also consider support in the form of grant funding.</w:t>
            </w:r>
          </w:p>
        </w:tc>
      </w:tr>
      <w:tr w:rsidR="002A4121" w:rsidRPr="00FF5953" w14:paraId="0DE4099A" w14:textId="77777777" w:rsidTr="00CE57D7">
        <w:trPr>
          <w:trHeight w:hRule="exact" w:val="77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691D" w14:textId="65CD86E1" w:rsidR="002A4121" w:rsidRPr="00FF5953" w:rsidRDefault="00CF5AA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495" w14:textId="62D0864C" w:rsidR="002A4121" w:rsidRPr="00F03957" w:rsidRDefault="002A412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Date of Next Meeting</w:t>
            </w:r>
          </w:p>
          <w:p w14:paraId="50775AD2" w14:textId="4C8B77A3" w:rsidR="002A4121" w:rsidRPr="00FF5953" w:rsidRDefault="00970F89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24</w:t>
            </w:r>
            <w:r w:rsidRPr="00970F89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January 2022.</w:t>
            </w:r>
          </w:p>
        </w:tc>
      </w:tr>
    </w:tbl>
    <w:p w14:paraId="1C115E8A" w14:textId="77777777" w:rsidR="001E1770" w:rsidRPr="00FF5953" w:rsidRDefault="001E1770">
      <w:pPr>
        <w:spacing w:after="200" w:line="276" w:lineRule="auto"/>
        <w:ind w:left="562"/>
      </w:pPr>
    </w:p>
    <w:sectPr w:rsidR="001E1770" w:rsidRPr="00FF5953" w:rsidSect="00D36089">
      <w:pgSz w:w="11900" w:h="16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Arial-BoldMT">
    <w:altName w:val="Arial"/>
    <w:charset w:val="01"/>
    <w:family w:val="auto"/>
    <w:pitch w:val="default"/>
  </w:font>
  <w:font w:name="TrebuchetMS-Bold">
    <w:altName w:val="Calibri"/>
    <w:charset w:val="01"/>
    <w:family w:val="auto"/>
    <w:pitch w:val="default"/>
  </w:font>
  <w:font w:name="TrebuchetM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6BF"/>
    <w:multiLevelType w:val="hybridMultilevel"/>
    <w:tmpl w:val="D46E0E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39CD"/>
    <w:multiLevelType w:val="hybridMultilevel"/>
    <w:tmpl w:val="46C42AAA"/>
    <w:lvl w:ilvl="0" w:tplc="AEBCF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7C9A"/>
    <w:multiLevelType w:val="hybridMultilevel"/>
    <w:tmpl w:val="AD2CE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B1113"/>
    <w:multiLevelType w:val="hybridMultilevel"/>
    <w:tmpl w:val="8AB854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70"/>
    <w:rsid w:val="00060888"/>
    <w:rsid w:val="000B29D7"/>
    <w:rsid w:val="00132CD8"/>
    <w:rsid w:val="00140FD7"/>
    <w:rsid w:val="00153F43"/>
    <w:rsid w:val="00180836"/>
    <w:rsid w:val="001E1770"/>
    <w:rsid w:val="001E4FF4"/>
    <w:rsid w:val="00202BA6"/>
    <w:rsid w:val="002032E4"/>
    <w:rsid w:val="002101F7"/>
    <w:rsid w:val="00222BF3"/>
    <w:rsid w:val="002625B4"/>
    <w:rsid w:val="002A4121"/>
    <w:rsid w:val="002C17E4"/>
    <w:rsid w:val="002D0356"/>
    <w:rsid w:val="002F1C92"/>
    <w:rsid w:val="002F255A"/>
    <w:rsid w:val="00325940"/>
    <w:rsid w:val="003565A8"/>
    <w:rsid w:val="003A205C"/>
    <w:rsid w:val="003D0F06"/>
    <w:rsid w:val="003E7651"/>
    <w:rsid w:val="004345ED"/>
    <w:rsid w:val="004429D7"/>
    <w:rsid w:val="00445DBB"/>
    <w:rsid w:val="0045431D"/>
    <w:rsid w:val="0047011C"/>
    <w:rsid w:val="004767FA"/>
    <w:rsid w:val="004B374D"/>
    <w:rsid w:val="004C31F9"/>
    <w:rsid w:val="004E358C"/>
    <w:rsid w:val="004F280B"/>
    <w:rsid w:val="005105D5"/>
    <w:rsid w:val="00540D07"/>
    <w:rsid w:val="0055692A"/>
    <w:rsid w:val="0057741A"/>
    <w:rsid w:val="005A2270"/>
    <w:rsid w:val="005B500B"/>
    <w:rsid w:val="005F3BEC"/>
    <w:rsid w:val="00664E61"/>
    <w:rsid w:val="006A140F"/>
    <w:rsid w:val="006A5C48"/>
    <w:rsid w:val="006C4B37"/>
    <w:rsid w:val="006D4B1B"/>
    <w:rsid w:val="006D56F8"/>
    <w:rsid w:val="007467DB"/>
    <w:rsid w:val="007631C0"/>
    <w:rsid w:val="007D2817"/>
    <w:rsid w:val="00882D64"/>
    <w:rsid w:val="008849EB"/>
    <w:rsid w:val="00884B1B"/>
    <w:rsid w:val="008D0819"/>
    <w:rsid w:val="008E738B"/>
    <w:rsid w:val="00951D89"/>
    <w:rsid w:val="00970F89"/>
    <w:rsid w:val="0098028B"/>
    <w:rsid w:val="00984F1B"/>
    <w:rsid w:val="009B0226"/>
    <w:rsid w:val="009F1FC7"/>
    <w:rsid w:val="00A27F51"/>
    <w:rsid w:val="00A3240C"/>
    <w:rsid w:val="00A5584C"/>
    <w:rsid w:val="00AA3565"/>
    <w:rsid w:val="00AB53F4"/>
    <w:rsid w:val="00AE4E63"/>
    <w:rsid w:val="00BD421A"/>
    <w:rsid w:val="00BE2602"/>
    <w:rsid w:val="00BF261D"/>
    <w:rsid w:val="00CA445B"/>
    <w:rsid w:val="00CB1AAF"/>
    <w:rsid w:val="00CC53F3"/>
    <w:rsid w:val="00CE57D7"/>
    <w:rsid w:val="00CF5AA8"/>
    <w:rsid w:val="00D16E2A"/>
    <w:rsid w:val="00D209AC"/>
    <w:rsid w:val="00D25482"/>
    <w:rsid w:val="00D36089"/>
    <w:rsid w:val="00D4068B"/>
    <w:rsid w:val="00DB4568"/>
    <w:rsid w:val="00DB6684"/>
    <w:rsid w:val="00DE586D"/>
    <w:rsid w:val="00DF442D"/>
    <w:rsid w:val="00E5177A"/>
    <w:rsid w:val="00E7128C"/>
    <w:rsid w:val="00EA0984"/>
    <w:rsid w:val="00EB4F58"/>
    <w:rsid w:val="00EB7040"/>
    <w:rsid w:val="00EE08E6"/>
    <w:rsid w:val="00EF57F6"/>
    <w:rsid w:val="00F03957"/>
    <w:rsid w:val="00F24AE3"/>
    <w:rsid w:val="00F30DC0"/>
    <w:rsid w:val="00F61E48"/>
    <w:rsid w:val="00F8484F"/>
    <w:rsid w:val="00FA438E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8E8"/>
  <w15:docId w15:val="{F1977978-2F0B-43CA-B76B-4C607F5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styleId="Hyperlink">
    <w:name w:val="Hyperlink"/>
    <w:basedOn w:val="DefaultParagraphFont"/>
    <w:uiPriority w:val="99"/>
    <w:semiHidden/>
    <w:unhideWhenUsed/>
    <w:rsid w:val="008E7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 Hampden</dc:creator>
  <dc:description/>
  <cp:lastModifiedBy>Clifton Hampden</cp:lastModifiedBy>
  <cp:revision>3</cp:revision>
  <dcterms:created xsi:type="dcterms:W3CDTF">2022-02-01T17:56:00Z</dcterms:created>
  <dcterms:modified xsi:type="dcterms:W3CDTF">2022-02-01T17:57:00Z</dcterms:modified>
  <dc:language>en-US</dc:language>
</cp:coreProperties>
</file>