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04E4" w14:textId="77777777" w:rsidR="00101A60" w:rsidRDefault="006230EF">
      <w:pPr>
        <w:pBdr>
          <w:top w:val="nil"/>
          <w:left w:val="nil"/>
          <w:bottom w:val="nil"/>
          <w:right w:val="nil"/>
          <w:between w:val="nil"/>
        </w:pBdr>
        <w:jc w:val="center"/>
        <w:rPr>
          <w:color w:val="000000"/>
        </w:rPr>
      </w:pPr>
      <w:r>
        <w:rPr>
          <w:b/>
          <w:color w:val="000000"/>
        </w:rPr>
        <w:t>MINUTES OF THE MEETING</w:t>
      </w:r>
      <w:r w:rsidR="003138D9">
        <w:rPr>
          <w:b/>
          <w:color w:val="000000"/>
        </w:rPr>
        <w:t xml:space="preserve"> OF CLIFTON HAMPTON AND BURCOT </w:t>
      </w:r>
      <w:r>
        <w:rPr>
          <w:b/>
          <w:color w:val="000000"/>
        </w:rPr>
        <w:t>PARISH COUNCIL</w:t>
      </w:r>
      <w:r>
        <w:rPr>
          <w:color w:val="000000"/>
        </w:rPr>
        <w:t> </w:t>
      </w:r>
    </w:p>
    <w:p w14:paraId="392C8987" w14:textId="40D2AA60" w:rsidR="00101A60" w:rsidRDefault="00AB0D78">
      <w:pPr>
        <w:pBdr>
          <w:top w:val="nil"/>
          <w:left w:val="nil"/>
          <w:bottom w:val="nil"/>
          <w:right w:val="nil"/>
          <w:between w:val="nil"/>
        </w:pBdr>
        <w:jc w:val="center"/>
        <w:rPr>
          <w:color w:val="000000"/>
        </w:rPr>
      </w:pPr>
      <w:r>
        <w:rPr>
          <w:b/>
          <w:color w:val="000000"/>
        </w:rPr>
        <w:t>HELD ON MONDAY</w:t>
      </w:r>
      <w:r w:rsidR="006230EF">
        <w:rPr>
          <w:b/>
          <w:color w:val="000000"/>
        </w:rPr>
        <w:t xml:space="preserve"> </w:t>
      </w:r>
      <w:r>
        <w:rPr>
          <w:b/>
          <w:color w:val="000000"/>
        </w:rPr>
        <w:t>1</w:t>
      </w:r>
      <w:r w:rsidR="00436D3E">
        <w:rPr>
          <w:b/>
          <w:color w:val="000000"/>
        </w:rPr>
        <w:t>5</w:t>
      </w:r>
      <w:r w:rsidR="006230EF">
        <w:rPr>
          <w:b/>
          <w:color w:val="000000"/>
          <w:vertAlign w:val="superscript"/>
        </w:rPr>
        <w:t>th</w:t>
      </w:r>
      <w:r w:rsidR="00005AAE">
        <w:rPr>
          <w:b/>
          <w:color w:val="000000"/>
        </w:rPr>
        <w:t xml:space="preserve"> </w:t>
      </w:r>
      <w:r w:rsidR="00436D3E">
        <w:rPr>
          <w:b/>
          <w:color w:val="000000"/>
        </w:rPr>
        <w:t>DECEMBER</w:t>
      </w:r>
      <w:r w:rsidR="005B1303">
        <w:rPr>
          <w:b/>
          <w:color w:val="000000"/>
        </w:rPr>
        <w:t xml:space="preserve"> 2025</w:t>
      </w:r>
      <w:r w:rsidR="006230EF">
        <w:rPr>
          <w:b/>
          <w:color w:val="000000"/>
        </w:rPr>
        <w:t xml:space="preserve"> </w:t>
      </w:r>
    </w:p>
    <w:p w14:paraId="7CA4CCB1" w14:textId="77777777" w:rsidR="00101A60" w:rsidRPr="001A1CF3" w:rsidRDefault="006230EF">
      <w:pPr>
        <w:pBdr>
          <w:top w:val="nil"/>
          <w:left w:val="nil"/>
          <w:bottom w:val="nil"/>
          <w:right w:val="nil"/>
          <w:between w:val="nil"/>
        </w:pBdr>
        <w:rPr>
          <w:rFonts w:asciiTheme="minorHAnsi" w:hAnsiTheme="minorHAnsi" w:cstheme="minorHAnsi"/>
          <w:color w:val="000000"/>
        </w:rPr>
      </w:pPr>
      <w:r w:rsidRPr="001A1CF3">
        <w:rPr>
          <w:rFonts w:asciiTheme="minorHAnsi" w:hAnsiTheme="minorHAnsi" w:cstheme="minorHAnsi"/>
          <w:color w:val="000000"/>
        </w:rPr>
        <w:t> </w:t>
      </w:r>
    </w:p>
    <w:p w14:paraId="594D9B89" w14:textId="77777777" w:rsidR="00101A60" w:rsidRPr="001A1CF3" w:rsidRDefault="00101A60">
      <w:pPr>
        <w:pBdr>
          <w:top w:val="nil"/>
          <w:left w:val="nil"/>
          <w:bottom w:val="nil"/>
          <w:right w:val="nil"/>
          <w:between w:val="nil"/>
        </w:pBdr>
        <w:rPr>
          <w:rFonts w:asciiTheme="minorHAnsi" w:hAnsiTheme="minorHAnsi" w:cstheme="minorHAnsi"/>
          <w:b/>
          <w:color w:val="000000"/>
        </w:rPr>
      </w:pPr>
    </w:p>
    <w:p w14:paraId="1BC563E8" w14:textId="3ECDA2E4" w:rsidR="007C420F" w:rsidRPr="001A1CF3" w:rsidRDefault="0093006C" w:rsidP="00587BD0">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78</w:t>
      </w:r>
      <w:r w:rsidR="006845D5" w:rsidRPr="001A1CF3">
        <w:rPr>
          <w:rFonts w:asciiTheme="minorHAnsi" w:hAnsiTheme="minorHAnsi" w:cstheme="minorHAnsi"/>
          <w:b/>
          <w:color w:val="000000"/>
        </w:rPr>
        <w:t xml:space="preserve"> </w:t>
      </w:r>
      <w:r w:rsidR="007C420F" w:rsidRPr="001A1CF3">
        <w:rPr>
          <w:rFonts w:asciiTheme="minorHAnsi" w:hAnsiTheme="minorHAnsi" w:cstheme="minorHAnsi"/>
          <w:b/>
          <w:color w:val="000000"/>
        </w:rPr>
        <w:t>Present</w:t>
      </w:r>
    </w:p>
    <w:p w14:paraId="049D7776" w14:textId="332D8D13" w:rsidR="00E62552" w:rsidRPr="001A1CF3" w:rsidRDefault="007C420F" w:rsidP="00E30C66">
      <w:pPr>
        <w:pBdr>
          <w:top w:val="nil"/>
          <w:left w:val="nil"/>
          <w:bottom w:val="nil"/>
          <w:right w:val="nil"/>
          <w:between w:val="nil"/>
        </w:pBdr>
        <w:ind w:left="567"/>
        <w:rPr>
          <w:rFonts w:asciiTheme="minorHAnsi" w:hAnsiTheme="minorHAnsi" w:cstheme="minorHAnsi"/>
          <w:b/>
          <w:color w:val="000000"/>
        </w:rPr>
      </w:pPr>
      <w:r w:rsidRPr="001A1CF3">
        <w:rPr>
          <w:rFonts w:asciiTheme="minorHAnsi" w:hAnsiTheme="minorHAnsi" w:cstheme="minorHAnsi"/>
        </w:rPr>
        <w:t>Councillors:</w:t>
      </w:r>
      <w:r w:rsidR="00621B54">
        <w:rPr>
          <w:rFonts w:asciiTheme="minorHAnsi" w:hAnsiTheme="minorHAnsi" w:cstheme="minorHAnsi"/>
          <w:color w:val="000000"/>
        </w:rPr>
        <w:t xml:space="preserve"> </w:t>
      </w:r>
      <w:r w:rsidR="00E30C66" w:rsidRPr="001A1CF3">
        <w:rPr>
          <w:rFonts w:asciiTheme="minorHAnsi" w:hAnsiTheme="minorHAnsi" w:cstheme="minorHAnsi"/>
        </w:rPr>
        <w:t xml:space="preserve">Vice-Chair: </w:t>
      </w:r>
      <w:r w:rsidR="00E30C66" w:rsidRPr="001A1CF3">
        <w:rPr>
          <w:rFonts w:asciiTheme="minorHAnsi" w:hAnsiTheme="minorHAnsi" w:cstheme="minorHAnsi"/>
          <w:color w:val="000000"/>
        </w:rPr>
        <w:t xml:space="preserve">Kate Lowe (KL), </w:t>
      </w:r>
      <w:r w:rsidR="00E30C66" w:rsidRPr="001A1CF3">
        <w:rPr>
          <w:rFonts w:asciiTheme="minorHAnsi" w:hAnsiTheme="minorHAnsi" w:cstheme="minorHAnsi"/>
        </w:rPr>
        <w:t>Alex Seal (AS),</w:t>
      </w:r>
      <w:r w:rsidR="00E30C66">
        <w:rPr>
          <w:rFonts w:asciiTheme="minorHAnsi" w:hAnsiTheme="minorHAnsi" w:cstheme="minorHAnsi"/>
        </w:rPr>
        <w:t xml:space="preserve"> </w:t>
      </w:r>
      <w:r w:rsidR="00E30C66" w:rsidRPr="001A1CF3">
        <w:rPr>
          <w:rFonts w:asciiTheme="minorHAnsi" w:hAnsiTheme="minorHAnsi" w:cstheme="minorHAnsi"/>
        </w:rPr>
        <w:t>Rory Maxwell (RM)</w:t>
      </w:r>
      <w:r w:rsidR="00FE7BCE">
        <w:rPr>
          <w:rFonts w:asciiTheme="minorHAnsi" w:hAnsiTheme="minorHAnsi" w:cstheme="minorHAnsi"/>
        </w:rPr>
        <w:t>.</w:t>
      </w:r>
    </w:p>
    <w:p w14:paraId="2885133A" w14:textId="77777777" w:rsidR="007C420F" w:rsidRPr="001A1CF3" w:rsidRDefault="007C420F" w:rsidP="00E62552">
      <w:pPr>
        <w:pBdr>
          <w:top w:val="nil"/>
          <w:left w:val="nil"/>
          <w:bottom w:val="nil"/>
          <w:right w:val="nil"/>
          <w:between w:val="nil"/>
        </w:pBdr>
        <w:rPr>
          <w:rFonts w:asciiTheme="minorHAnsi" w:hAnsiTheme="minorHAnsi" w:cstheme="minorHAnsi"/>
          <w:color w:val="000000"/>
        </w:rPr>
      </w:pPr>
    </w:p>
    <w:p w14:paraId="143F69BF" w14:textId="00C77253" w:rsidR="007C420F" w:rsidRPr="001A1CF3" w:rsidRDefault="007C420F" w:rsidP="00587BD0">
      <w:pPr>
        <w:pStyle w:val="ListParagraph"/>
        <w:pBdr>
          <w:top w:val="nil"/>
          <w:left w:val="nil"/>
          <w:bottom w:val="nil"/>
          <w:right w:val="nil"/>
          <w:between w:val="nil"/>
        </w:pBdr>
        <w:ind w:left="576"/>
        <w:rPr>
          <w:rFonts w:asciiTheme="minorHAnsi" w:hAnsiTheme="minorHAnsi" w:cstheme="minorHAnsi"/>
        </w:rPr>
      </w:pPr>
      <w:r w:rsidRPr="001A1CF3">
        <w:rPr>
          <w:rFonts w:asciiTheme="minorHAnsi" w:hAnsiTheme="minorHAnsi" w:cstheme="minorHAnsi"/>
        </w:rPr>
        <w:t xml:space="preserve">Clerks: </w:t>
      </w:r>
      <w:r w:rsidR="00005AAE" w:rsidRPr="001A1CF3">
        <w:rPr>
          <w:rFonts w:asciiTheme="minorHAnsi" w:hAnsiTheme="minorHAnsi" w:cstheme="minorHAnsi"/>
          <w:color w:val="000000"/>
        </w:rPr>
        <w:t>Charlotte Ray</w:t>
      </w:r>
    </w:p>
    <w:p w14:paraId="5FC87769" w14:textId="5884EC32" w:rsidR="007C420F" w:rsidRPr="001A1CF3" w:rsidRDefault="007C420F" w:rsidP="00587BD0">
      <w:pPr>
        <w:pStyle w:val="ListParagraph"/>
        <w:pBdr>
          <w:top w:val="nil"/>
          <w:left w:val="nil"/>
          <w:bottom w:val="nil"/>
          <w:right w:val="nil"/>
          <w:between w:val="nil"/>
        </w:pBdr>
        <w:ind w:left="576"/>
        <w:rPr>
          <w:rFonts w:asciiTheme="minorHAnsi" w:hAnsiTheme="minorHAnsi" w:cstheme="minorHAnsi"/>
        </w:rPr>
      </w:pPr>
      <w:r w:rsidRPr="001A1CF3">
        <w:rPr>
          <w:rFonts w:asciiTheme="minorHAnsi" w:hAnsiTheme="minorHAnsi" w:cstheme="minorHAnsi"/>
        </w:rPr>
        <w:t xml:space="preserve">Oxford County Council:  Cllr </w:t>
      </w:r>
      <w:r w:rsidRPr="001A1CF3">
        <w:rPr>
          <w:rFonts w:asciiTheme="minorHAnsi" w:hAnsiTheme="minorHAnsi" w:cstheme="minorHAnsi"/>
          <w:color w:val="000000" w:themeColor="text1"/>
        </w:rPr>
        <w:t xml:space="preserve">Robin </w:t>
      </w:r>
      <w:r w:rsidR="00C175C9" w:rsidRPr="001A1CF3">
        <w:rPr>
          <w:rFonts w:asciiTheme="minorHAnsi" w:hAnsiTheme="minorHAnsi" w:cstheme="minorHAnsi"/>
          <w:color w:val="000000" w:themeColor="text1"/>
        </w:rPr>
        <w:t>Jones</w:t>
      </w:r>
      <w:r w:rsidR="00F56215" w:rsidRPr="001A1CF3">
        <w:rPr>
          <w:rFonts w:asciiTheme="minorHAnsi" w:hAnsiTheme="minorHAnsi" w:cstheme="minorHAnsi"/>
          <w:color w:val="000000" w:themeColor="text1"/>
        </w:rPr>
        <w:t xml:space="preserve"> </w:t>
      </w:r>
      <w:r w:rsidR="00545351" w:rsidRPr="001A1CF3">
        <w:rPr>
          <w:rFonts w:asciiTheme="minorHAnsi" w:hAnsiTheme="minorHAnsi" w:cstheme="minorHAnsi"/>
        </w:rPr>
        <w:t xml:space="preserve">– </w:t>
      </w:r>
      <w:r w:rsidR="00AE167E">
        <w:rPr>
          <w:rFonts w:asciiTheme="minorHAnsi" w:hAnsiTheme="minorHAnsi" w:cstheme="minorHAnsi"/>
        </w:rPr>
        <w:t>Absent</w:t>
      </w:r>
    </w:p>
    <w:p w14:paraId="2899EBBC" w14:textId="6F3B6A53" w:rsidR="007C420F" w:rsidRPr="001A1CF3" w:rsidRDefault="007C420F" w:rsidP="00587BD0">
      <w:pPr>
        <w:pStyle w:val="ListParagraph"/>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rPr>
        <w:t>South Oxfordshire District Council:</w:t>
      </w:r>
      <w:r w:rsidRPr="001A1CF3">
        <w:rPr>
          <w:rFonts w:asciiTheme="minorHAnsi" w:hAnsiTheme="minorHAnsi" w:cstheme="minorHAnsi"/>
          <w:b/>
        </w:rPr>
        <w:t xml:space="preserve"> </w:t>
      </w:r>
      <w:r w:rsidRPr="001A1CF3">
        <w:rPr>
          <w:rFonts w:asciiTheme="minorHAnsi" w:hAnsiTheme="minorHAnsi" w:cstheme="minorHAnsi"/>
        </w:rPr>
        <w:t>Cllr</w:t>
      </w:r>
      <w:r w:rsidRPr="001A1CF3">
        <w:rPr>
          <w:rFonts w:asciiTheme="minorHAnsi" w:hAnsiTheme="minorHAnsi" w:cstheme="minorHAnsi"/>
          <w:color w:val="000000"/>
        </w:rPr>
        <w:t xml:space="preserve"> Sam Casey Rerhaye</w:t>
      </w:r>
      <w:r w:rsidR="00545351" w:rsidRPr="001A1CF3">
        <w:rPr>
          <w:rFonts w:asciiTheme="minorHAnsi" w:hAnsiTheme="minorHAnsi" w:cstheme="minorHAnsi"/>
          <w:color w:val="000000"/>
        </w:rPr>
        <w:t xml:space="preserve"> </w:t>
      </w:r>
      <w:r w:rsidR="007A0795">
        <w:rPr>
          <w:rFonts w:asciiTheme="minorHAnsi" w:hAnsiTheme="minorHAnsi" w:cstheme="minorHAnsi"/>
          <w:color w:val="000000"/>
        </w:rPr>
        <w:t>–</w:t>
      </w:r>
      <w:r w:rsidR="00545351" w:rsidRPr="001A1CF3">
        <w:rPr>
          <w:rFonts w:asciiTheme="minorHAnsi" w:hAnsiTheme="minorHAnsi" w:cstheme="minorHAnsi"/>
          <w:color w:val="000000"/>
        </w:rPr>
        <w:t xml:space="preserve"> </w:t>
      </w:r>
      <w:r w:rsidR="00AE167E">
        <w:rPr>
          <w:rFonts w:asciiTheme="minorHAnsi" w:hAnsiTheme="minorHAnsi" w:cstheme="minorHAnsi"/>
          <w:color w:val="000000"/>
        </w:rPr>
        <w:t>Absent</w:t>
      </w:r>
    </w:p>
    <w:p w14:paraId="33F5570D" w14:textId="77777777" w:rsidR="007C420F" w:rsidRPr="001A1CF3" w:rsidRDefault="007C420F" w:rsidP="00587BD0">
      <w:pPr>
        <w:pStyle w:val="ListParagraph"/>
        <w:pBdr>
          <w:top w:val="nil"/>
          <w:left w:val="nil"/>
          <w:bottom w:val="nil"/>
          <w:right w:val="nil"/>
          <w:between w:val="nil"/>
        </w:pBdr>
        <w:ind w:left="576"/>
        <w:rPr>
          <w:rFonts w:asciiTheme="minorHAnsi" w:hAnsiTheme="minorHAnsi" w:cstheme="minorHAnsi"/>
          <w:color w:val="000000"/>
        </w:rPr>
      </w:pPr>
    </w:p>
    <w:p w14:paraId="661959B3" w14:textId="021CE79B" w:rsidR="007C420F" w:rsidRPr="001A1CF3" w:rsidRDefault="007C420F" w:rsidP="00587BD0">
      <w:pPr>
        <w:pStyle w:val="ListParagraph"/>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color w:val="000000"/>
        </w:rPr>
        <w:t xml:space="preserve">Members of the public - </w:t>
      </w:r>
      <w:r w:rsidR="00AE167E">
        <w:rPr>
          <w:rFonts w:asciiTheme="minorHAnsi" w:hAnsiTheme="minorHAnsi" w:cstheme="minorHAnsi"/>
          <w:color w:val="000000"/>
        </w:rPr>
        <w:t>6</w:t>
      </w:r>
    </w:p>
    <w:p w14:paraId="3C148EBC" w14:textId="77777777" w:rsidR="005B1303" w:rsidRPr="001A1CF3" w:rsidRDefault="005B1303" w:rsidP="009D5226">
      <w:pPr>
        <w:pBdr>
          <w:top w:val="nil"/>
          <w:left w:val="nil"/>
          <w:bottom w:val="nil"/>
          <w:right w:val="nil"/>
          <w:between w:val="nil"/>
        </w:pBdr>
        <w:rPr>
          <w:rFonts w:asciiTheme="minorHAnsi" w:hAnsiTheme="minorHAnsi" w:cstheme="minorHAnsi"/>
          <w:b/>
          <w:color w:val="000000"/>
        </w:rPr>
      </w:pPr>
    </w:p>
    <w:p w14:paraId="5390563D" w14:textId="3AF825F0" w:rsidR="007C420F" w:rsidRDefault="0093006C" w:rsidP="00587BD0">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79</w:t>
      </w:r>
      <w:r w:rsidR="006845D5" w:rsidRPr="001A1CF3">
        <w:rPr>
          <w:rFonts w:asciiTheme="minorHAnsi" w:hAnsiTheme="minorHAnsi" w:cstheme="minorHAnsi"/>
          <w:b/>
          <w:color w:val="000000"/>
        </w:rPr>
        <w:t xml:space="preserve"> </w:t>
      </w:r>
      <w:r w:rsidR="007C420F" w:rsidRPr="001A1CF3">
        <w:rPr>
          <w:rFonts w:asciiTheme="minorHAnsi" w:hAnsiTheme="minorHAnsi" w:cstheme="minorHAnsi"/>
          <w:b/>
          <w:color w:val="000000"/>
        </w:rPr>
        <w:t>Apologies for absence:</w:t>
      </w:r>
    </w:p>
    <w:p w14:paraId="55688DE3" w14:textId="53D6A3C9" w:rsidR="00B04A80" w:rsidRPr="001A1CF3" w:rsidRDefault="00621B54" w:rsidP="00B04A80">
      <w:pPr>
        <w:pBdr>
          <w:top w:val="nil"/>
          <w:left w:val="nil"/>
          <w:bottom w:val="nil"/>
          <w:right w:val="nil"/>
          <w:between w:val="nil"/>
        </w:pBdr>
        <w:ind w:left="567"/>
        <w:rPr>
          <w:rFonts w:asciiTheme="minorHAnsi" w:hAnsiTheme="minorHAnsi" w:cstheme="minorHAnsi"/>
          <w:b/>
          <w:color w:val="000000"/>
        </w:rPr>
      </w:pPr>
      <w:r w:rsidRPr="001A1CF3">
        <w:rPr>
          <w:rFonts w:asciiTheme="minorHAnsi" w:hAnsiTheme="minorHAnsi" w:cstheme="minorHAnsi"/>
        </w:rPr>
        <w:t xml:space="preserve">Chair: </w:t>
      </w:r>
      <w:r w:rsidRPr="001A1CF3">
        <w:rPr>
          <w:rFonts w:asciiTheme="minorHAnsi" w:hAnsiTheme="minorHAnsi" w:cstheme="minorHAnsi"/>
          <w:color w:val="000000"/>
        </w:rPr>
        <w:t>Dougie Ansombe-Stephen (DAS),</w:t>
      </w:r>
      <w:r>
        <w:rPr>
          <w:rFonts w:asciiTheme="minorHAnsi" w:hAnsiTheme="minorHAnsi" w:cstheme="minorHAnsi"/>
          <w:color w:val="000000"/>
        </w:rPr>
        <w:t xml:space="preserve"> </w:t>
      </w:r>
      <w:r w:rsidR="00E30C66" w:rsidRPr="001A1CF3">
        <w:rPr>
          <w:rFonts w:asciiTheme="minorHAnsi" w:hAnsiTheme="minorHAnsi" w:cstheme="minorHAnsi"/>
          <w:color w:val="000000"/>
        </w:rPr>
        <w:t>Svea Cheesman (SC)</w:t>
      </w:r>
      <w:r w:rsidR="00E30C66" w:rsidRPr="001A1CF3">
        <w:rPr>
          <w:rFonts w:asciiTheme="minorHAnsi" w:hAnsiTheme="minorHAnsi" w:cstheme="minorHAnsi"/>
        </w:rPr>
        <w:t>, Paul Sanders (PS)</w:t>
      </w:r>
      <w:r>
        <w:rPr>
          <w:rFonts w:asciiTheme="minorHAnsi" w:hAnsiTheme="minorHAnsi" w:cstheme="minorHAnsi"/>
        </w:rPr>
        <w:t xml:space="preserve">, </w:t>
      </w:r>
      <w:r w:rsidRPr="001A1CF3">
        <w:rPr>
          <w:rFonts w:asciiTheme="minorHAnsi" w:hAnsiTheme="minorHAnsi" w:cstheme="minorHAnsi"/>
        </w:rPr>
        <w:t xml:space="preserve">Frank </w:t>
      </w:r>
      <w:r w:rsidRPr="001A1CF3">
        <w:rPr>
          <w:rFonts w:asciiTheme="minorHAnsi" w:hAnsiTheme="minorHAnsi" w:cstheme="minorHAnsi"/>
          <w:color w:val="000000" w:themeColor="text1"/>
        </w:rPr>
        <w:t>Doreau (FD</w:t>
      </w:r>
      <w:r w:rsidR="00FE7BCE">
        <w:rPr>
          <w:rFonts w:asciiTheme="minorHAnsi" w:hAnsiTheme="minorHAnsi" w:cstheme="minorHAnsi"/>
          <w:color w:val="000000" w:themeColor="text1"/>
        </w:rPr>
        <w:t>)</w:t>
      </w:r>
      <w:r w:rsidR="00E30C66" w:rsidRPr="001A1CF3">
        <w:rPr>
          <w:rFonts w:asciiTheme="minorHAnsi" w:hAnsiTheme="minorHAnsi" w:cstheme="minorHAnsi"/>
        </w:rPr>
        <w:t>.</w:t>
      </w:r>
    </w:p>
    <w:p w14:paraId="43768C22" w14:textId="77777777" w:rsidR="00DA25DC" w:rsidRPr="001A1CF3" w:rsidRDefault="00DA25DC" w:rsidP="00587BD0">
      <w:pPr>
        <w:pBdr>
          <w:top w:val="nil"/>
          <w:left w:val="nil"/>
          <w:bottom w:val="nil"/>
          <w:right w:val="nil"/>
          <w:between w:val="nil"/>
        </w:pBdr>
        <w:rPr>
          <w:rFonts w:asciiTheme="minorHAnsi" w:hAnsiTheme="minorHAnsi" w:cstheme="minorHAnsi"/>
          <w:b/>
          <w:color w:val="000000"/>
        </w:rPr>
      </w:pPr>
    </w:p>
    <w:p w14:paraId="18B23ED0" w14:textId="7B2E428B" w:rsidR="005B1303" w:rsidRPr="001A1CF3" w:rsidRDefault="0093006C" w:rsidP="00587BD0">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80</w:t>
      </w:r>
      <w:r w:rsidR="00DA25DC" w:rsidRPr="001A1CF3">
        <w:rPr>
          <w:rFonts w:asciiTheme="minorHAnsi" w:hAnsiTheme="minorHAnsi" w:cstheme="minorHAnsi"/>
          <w:b/>
          <w:color w:val="000000"/>
        </w:rPr>
        <w:t xml:space="preserve"> </w:t>
      </w:r>
      <w:r w:rsidR="005B1303" w:rsidRPr="001A1CF3">
        <w:rPr>
          <w:rFonts w:asciiTheme="minorHAnsi" w:hAnsiTheme="minorHAnsi" w:cstheme="minorHAnsi"/>
          <w:b/>
          <w:color w:val="000000"/>
        </w:rPr>
        <w:t xml:space="preserve">Declaration of any relevant interests </w:t>
      </w:r>
    </w:p>
    <w:p w14:paraId="7BB49A69" w14:textId="5E12B7C0" w:rsidR="005B1303" w:rsidRPr="001A1CF3" w:rsidRDefault="00F56215" w:rsidP="00587BD0">
      <w:pPr>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color w:val="000000"/>
        </w:rPr>
        <w:t xml:space="preserve">None </w:t>
      </w:r>
    </w:p>
    <w:p w14:paraId="29FC3062" w14:textId="77777777" w:rsidR="005B1303" w:rsidRPr="001A1CF3" w:rsidRDefault="005B1303" w:rsidP="003F6AFD">
      <w:pPr>
        <w:pBdr>
          <w:top w:val="nil"/>
          <w:left w:val="nil"/>
          <w:bottom w:val="nil"/>
          <w:right w:val="nil"/>
          <w:between w:val="nil"/>
        </w:pBdr>
        <w:rPr>
          <w:rFonts w:asciiTheme="minorHAnsi" w:hAnsiTheme="minorHAnsi" w:cstheme="minorHAnsi"/>
          <w:b/>
          <w:color w:val="000000"/>
        </w:rPr>
      </w:pPr>
    </w:p>
    <w:p w14:paraId="791280EB" w14:textId="77777777" w:rsidR="00855C4D" w:rsidRDefault="0093006C" w:rsidP="00855C4D">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8</w:t>
      </w:r>
      <w:r w:rsidR="007442B1">
        <w:rPr>
          <w:rFonts w:asciiTheme="minorHAnsi" w:hAnsiTheme="minorHAnsi" w:cstheme="minorHAnsi"/>
          <w:b/>
          <w:color w:val="000000"/>
        </w:rPr>
        <w:t>1</w:t>
      </w:r>
      <w:r w:rsidR="006845D5" w:rsidRPr="001A1CF3">
        <w:rPr>
          <w:rFonts w:asciiTheme="minorHAnsi" w:hAnsiTheme="minorHAnsi" w:cstheme="minorHAnsi"/>
          <w:b/>
          <w:color w:val="000000"/>
        </w:rPr>
        <w:t xml:space="preserve"> </w:t>
      </w:r>
      <w:r w:rsidR="00BB3955" w:rsidRPr="001A1CF3">
        <w:rPr>
          <w:rFonts w:asciiTheme="minorHAnsi" w:hAnsiTheme="minorHAnsi" w:cstheme="minorHAnsi"/>
          <w:b/>
          <w:color w:val="000000"/>
        </w:rPr>
        <w:t xml:space="preserve">Public questions, comments or representations. </w:t>
      </w:r>
    </w:p>
    <w:p w14:paraId="219D2B7C" w14:textId="089233D8" w:rsidR="00AE167E" w:rsidRPr="00855C4D" w:rsidRDefault="00855C4D" w:rsidP="00002BCD">
      <w:pPr>
        <w:pBdr>
          <w:top w:val="nil"/>
          <w:left w:val="nil"/>
          <w:bottom w:val="nil"/>
          <w:right w:val="nil"/>
          <w:between w:val="nil"/>
        </w:pBdr>
        <w:ind w:left="567"/>
        <w:rPr>
          <w:rFonts w:asciiTheme="minorHAnsi" w:hAnsiTheme="minorHAnsi" w:cstheme="minorHAnsi"/>
          <w:b/>
          <w:color w:val="000000"/>
        </w:rPr>
      </w:pPr>
      <w:r>
        <w:t>A</w:t>
      </w:r>
      <w:r w:rsidRPr="00855C4D">
        <w:t xml:space="preserve"> resident raised a query regarding the legality of the meeting, noting that the agenda had not been displayed on the notice board in </w:t>
      </w:r>
      <w:proofErr w:type="spellStart"/>
      <w:r w:rsidRPr="00855C4D">
        <w:t>Burcot</w:t>
      </w:r>
      <w:proofErr w:type="spellEnd"/>
      <w:r w:rsidRPr="00855C4D">
        <w:t>. The clerk responded by confirming that the meeting was indeed legal, as the agenda had been made available on the parish website at least three clear days prior to the meeting.</w:t>
      </w:r>
      <w:r>
        <w:rPr>
          <w:rFonts w:asciiTheme="minorHAnsi" w:hAnsiTheme="minorHAnsi" w:cstheme="minorHAnsi"/>
          <w:b/>
          <w:color w:val="000000"/>
        </w:rPr>
        <w:t xml:space="preserve"> </w:t>
      </w:r>
      <w:r w:rsidRPr="00855C4D">
        <w:t>The resident also shared concerns about the maintenance of the defibrillators, stating her belief that they should be serviced every six months. Drawing on her previous experience as a Parish Councillor, she mentioned having organised training sessions for both the Council and members of the public. She enquired whether the current Parish Council would be willing to arrange similar training. In response, the Parish Council agreed to include the topic on the agenda for discussion at the January meeting.</w:t>
      </w:r>
      <w:r>
        <w:rPr>
          <w:rFonts w:asciiTheme="minorHAnsi" w:hAnsiTheme="minorHAnsi" w:cstheme="minorHAnsi"/>
          <w:b/>
          <w:color w:val="000000"/>
        </w:rPr>
        <w:t xml:space="preserve"> </w:t>
      </w:r>
      <w:r w:rsidRPr="00855C4D">
        <w:t>Further, the resident enquired about the sound system, noticing that it was not currently in use. The Parish Council replied that the sound system had been utilised at the annual meeting but was not required for ordinary meetings.</w:t>
      </w:r>
      <w:r>
        <w:rPr>
          <w:rFonts w:asciiTheme="minorHAnsi" w:hAnsiTheme="minorHAnsi" w:cstheme="minorHAnsi"/>
          <w:b/>
          <w:color w:val="000000"/>
        </w:rPr>
        <w:t xml:space="preserve"> </w:t>
      </w:r>
      <w:r w:rsidRPr="00855C4D">
        <w:t>Finally, the resident asked about the signage at the Recreation Field, specifically whether dogs are permitted on the field and if a sign could be erected to clarify this. The Parish Council confirmed that they would investigate the matter and add it to the agenda for the next meeting if necessary.</w:t>
      </w:r>
    </w:p>
    <w:p w14:paraId="0A6D5952" w14:textId="77777777" w:rsidR="00AE167E" w:rsidRDefault="00AE167E" w:rsidP="00002BCD">
      <w:pPr>
        <w:pBdr>
          <w:top w:val="nil"/>
          <w:left w:val="nil"/>
          <w:bottom w:val="nil"/>
          <w:right w:val="nil"/>
          <w:between w:val="nil"/>
        </w:pBdr>
        <w:ind w:left="567"/>
        <w:rPr>
          <w:rFonts w:asciiTheme="minorHAnsi" w:hAnsiTheme="minorHAnsi" w:cstheme="minorHAnsi"/>
          <w:bCs/>
          <w:color w:val="000000"/>
        </w:rPr>
      </w:pPr>
    </w:p>
    <w:p w14:paraId="013433BA" w14:textId="77777777" w:rsidR="00115376" w:rsidRDefault="00115376" w:rsidP="00002BCD">
      <w:pPr>
        <w:ind w:left="567"/>
      </w:pPr>
      <w:r w:rsidRPr="00115376">
        <w:t>A resident raised queries about the level of expenditure on the Wharf and the recreation field, seeking clarification from the Parish Council (PC) on the necessity of such spending. She asked whether local contractors from the village had been approached to undertake the works. In response, the PC confirmed that enquiries had indeed been made with relevant local contractors.</w:t>
      </w:r>
    </w:p>
    <w:p w14:paraId="2482A8C7" w14:textId="77777777" w:rsidR="00002BCD" w:rsidRDefault="00115376" w:rsidP="00002BCD">
      <w:pPr>
        <w:ind w:left="567"/>
      </w:pPr>
      <w:r w:rsidRPr="00115376">
        <w:t xml:space="preserve">The PC further explained that maintenance spending had been paused </w:t>
      </w:r>
      <w:r>
        <w:t>since</w:t>
      </w:r>
      <w:r w:rsidRPr="00115376">
        <w:t xml:space="preserve"> 2020, resulting in the Wharf becoming unusable and the recreation field requiring substantial remedial work. For instance, the removal of a willow tree from the river had incurred significant costs. The Council clarified that such expenditures were largely one-off requirements, which accounts for the seemingly high levels of spending.</w:t>
      </w:r>
      <w:r>
        <w:t xml:space="preserve"> </w:t>
      </w:r>
      <w:r w:rsidRPr="00115376">
        <w:t>The resident also commented that the grass on the Wharf had been deliberately left long to support local wildlife, and she queried whether the PC had considered this approach. The Council agreed to take this into account and committed to considering the option of leaving certain areas uncut in future, to promote biodiversity.</w:t>
      </w:r>
      <w:r>
        <w:t xml:space="preserve"> </w:t>
      </w:r>
      <w:r w:rsidRPr="00115376">
        <w:t xml:space="preserve">Finally, the resident asked about the Parish Council’s overall vision for the Wharf. The PC confirmed that the Wharf is intended to remain a green space for the benefit of the </w:t>
      </w:r>
      <w:r w:rsidRPr="00115376">
        <w:lastRenderedPageBreak/>
        <w:t xml:space="preserve">community, and that considerations regarding its management have incorporated specifications set out </w:t>
      </w:r>
      <w:r>
        <w:t>by</w:t>
      </w:r>
      <w:r w:rsidRPr="00115376">
        <w:t xml:space="preserve"> the Gibbs estate.</w:t>
      </w:r>
    </w:p>
    <w:p w14:paraId="794EB727" w14:textId="0923CFC9" w:rsidR="00115376" w:rsidRPr="00002BCD" w:rsidRDefault="00115376" w:rsidP="00002BCD">
      <w:pPr>
        <w:ind w:left="567"/>
      </w:pPr>
      <w:r w:rsidRPr="00115376">
        <w:rPr>
          <w:color w:val="000000"/>
        </w:rPr>
        <w:t xml:space="preserve">Speeding remains a persistent concern on the A415, particularly within the village of </w:t>
      </w:r>
      <w:proofErr w:type="spellStart"/>
      <w:r w:rsidRPr="00115376">
        <w:rPr>
          <w:color w:val="000000"/>
        </w:rPr>
        <w:t>Burcot</w:t>
      </w:r>
      <w:proofErr w:type="spellEnd"/>
      <w:r w:rsidRPr="00115376">
        <w:rPr>
          <w:color w:val="000000"/>
        </w:rPr>
        <w:t xml:space="preserve">. The installation of speed indication devices—signs displaying current vehicle speeds—has been suggested as a potential measure. There have been reports of vehicles traveling at excessive speeds, including cars observed at 90 mph and a truck seen this morning at 60 mph. </w:t>
      </w:r>
      <w:r w:rsidR="00002BCD">
        <w:rPr>
          <w:color w:val="000000"/>
        </w:rPr>
        <w:t>Cllr Maxwell</w:t>
      </w:r>
      <w:r w:rsidRPr="00115376">
        <w:rPr>
          <w:color w:val="000000"/>
        </w:rPr>
        <w:t xml:space="preserve"> provided an update regarding collaboration with Oxfordshire County Council (OCC), highlighting a shared vision to transform the road into a calming route with a cycle lane, contingent on prioritisation and funding from the Beresfield developer.</w:t>
      </w:r>
      <w:r w:rsidR="00002BCD">
        <w:t xml:space="preserve"> </w:t>
      </w:r>
      <w:r w:rsidRPr="00115376">
        <w:rPr>
          <w:color w:val="000000"/>
        </w:rPr>
        <w:t>The variable speed limit sign is scheduled to be replaced by OCC, although no date has been confirmed</w:t>
      </w:r>
      <w:r w:rsidR="00002BCD">
        <w:rPr>
          <w:color w:val="000000"/>
        </w:rPr>
        <w:t xml:space="preserve"> at present</w:t>
      </w:r>
      <w:r w:rsidRPr="00115376">
        <w:rPr>
          <w:color w:val="000000"/>
        </w:rPr>
        <w:t xml:space="preserve">. The Police and Crime Commissioner (PCC) has reiterated that community speed watch initiatives are the first line of response to speeding concerns. However, previous efforts were felt to be ineffective, as residents believed action was not taken by the Police Community Officer (PCO). The Parish Council (PC) indicated they will consider installing additional signage in the near term and are also reviewing the </w:t>
      </w:r>
      <w:r w:rsidR="00002BCD" w:rsidRPr="00115376">
        <w:rPr>
          <w:color w:val="000000"/>
        </w:rPr>
        <w:t>40-mph</w:t>
      </w:r>
      <w:r w:rsidRPr="00115376">
        <w:rPr>
          <w:color w:val="000000"/>
        </w:rPr>
        <w:t xml:space="preserve"> speed limit</w:t>
      </w:r>
      <w:r w:rsidR="00002BCD">
        <w:rPr>
          <w:color w:val="000000"/>
        </w:rPr>
        <w:t xml:space="preserve">. </w:t>
      </w:r>
      <w:r w:rsidRPr="00115376">
        <w:rPr>
          <w:color w:val="000000"/>
        </w:rPr>
        <w:t>These matters will be revisited at the next meeting.</w:t>
      </w:r>
    </w:p>
    <w:p w14:paraId="6477CF80" w14:textId="22D39584" w:rsidR="00DF5EFD" w:rsidRPr="001A1CF3" w:rsidRDefault="00DF5EFD" w:rsidP="00E62552">
      <w:pPr>
        <w:pBdr>
          <w:top w:val="nil"/>
          <w:left w:val="nil"/>
          <w:bottom w:val="nil"/>
          <w:right w:val="nil"/>
          <w:between w:val="nil"/>
        </w:pBdr>
        <w:rPr>
          <w:rFonts w:asciiTheme="minorHAnsi" w:hAnsiTheme="minorHAnsi" w:cstheme="minorHAnsi"/>
          <w:color w:val="000000"/>
        </w:rPr>
      </w:pPr>
    </w:p>
    <w:p w14:paraId="040E4E93" w14:textId="77777777" w:rsidR="00BB3955" w:rsidRPr="001A1CF3" w:rsidRDefault="00BB3955" w:rsidP="00BB3955">
      <w:pPr>
        <w:pBdr>
          <w:top w:val="nil"/>
          <w:left w:val="nil"/>
          <w:bottom w:val="nil"/>
          <w:right w:val="nil"/>
          <w:between w:val="nil"/>
        </w:pBdr>
        <w:rPr>
          <w:rFonts w:asciiTheme="minorHAnsi" w:hAnsiTheme="minorHAnsi" w:cstheme="minorHAnsi"/>
          <w:b/>
          <w:color w:val="000000"/>
        </w:rPr>
      </w:pPr>
    </w:p>
    <w:p w14:paraId="7F0F63D6" w14:textId="02BBB425" w:rsidR="00BB3955" w:rsidRDefault="0093006C" w:rsidP="00587BD0">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8</w:t>
      </w:r>
      <w:r w:rsidR="007442B1">
        <w:rPr>
          <w:rFonts w:asciiTheme="minorHAnsi" w:hAnsiTheme="minorHAnsi" w:cstheme="minorHAnsi"/>
          <w:b/>
          <w:color w:val="000000"/>
        </w:rPr>
        <w:t>2</w:t>
      </w:r>
      <w:r w:rsidR="006845D5" w:rsidRPr="001A1CF3">
        <w:rPr>
          <w:rFonts w:asciiTheme="minorHAnsi" w:hAnsiTheme="minorHAnsi" w:cstheme="minorHAnsi"/>
          <w:b/>
          <w:color w:val="000000"/>
        </w:rPr>
        <w:t xml:space="preserve"> </w:t>
      </w:r>
      <w:r w:rsidR="00BB3955" w:rsidRPr="001A1CF3">
        <w:rPr>
          <w:rFonts w:asciiTheme="minorHAnsi" w:hAnsiTheme="minorHAnsi" w:cstheme="minorHAnsi"/>
          <w:b/>
          <w:color w:val="000000"/>
        </w:rPr>
        <w:t>SODC and OCC Reports to the Parish Council</w:t>
      </w:r>
    </w:p>
    <w:p w14:paraId="791F3FDD" w14:textId="4E5E8793" w:rsidR="007A26FA" w:rsidRPr="00002BCD" w:rsidRDefault="00002BCD" w:rsidP="00002BCD">
      <w:pPr>
        <w:pBdr>
          <w:top w:val="nil"/>
          <w:left w:val="nil"/>
          <w:bottom w:val="nil"/>
          <w:right w:val="nil"/>
          <w:between w:val="nil"/>
        </w:pBdr>
        <w:ind w:left="567"/>
        <w:rPr>
          <w:rFonts w:asciiTheme="minorHAnsi" w:hAnsiTheme="minorHAnsi" w:cstheme="minorHAnsi"/>
          <w:bCs/>
          <w:color w:val="000000"/>
        </w:rPr>
      </w:pPr>
      <w:r w:rsidRPr="00002BCD">
        <w:rPr>
          <w:rFonts w:asciiTheme="minorHAnsi" w:hAnsiTheme="minorHAnsi" w:cstheme="minorHAnsi"/>
          <w:bCs/>
          <w:color w:val="000000"/>
        </w:rPr>
        <w:t>Reports have not been received at present.</w:t>
      </w:r>
    </w:p>
    <w:p w14:paraId="50222A8A" w14:textId="77777777" w:rsidR="00923BB1" w:rsidRPr="001A1CF3" w:rsidRDefault="00923BB1" w:rsidP="00CC56F3">
      <w:pPr>
        <w:pBdr>
          <w:top w:val="nil"/>
          <w:left w:val="nil"/>
          <w:bottom w:val="nil"/>
          <w:right w:val="nil"/>
          <w:between w:val="nil"/>
        </w:pBdr>
        <w:rPr>
          <w:rFonts w:asciiTheme="minorHAnsi" w:hAnsiTheme="minorHAnsi" w:cstheme="minorHAnsi"/>
          <w:b/>
          <w:color w:val="000000"/>
        </w:rPr>
      </w:pPr>
    </w:p>
    <w:p w14:paraId="4C24C29C" w14:textId="2AE44793" w:rsidR="005B1303" w:rsidRPr="001A1CF3" w:rsidRDefault="0093006C" w:rsidP="00CC56F3">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8</w:t>
      </w:r>
      <w:r w:rsidR="007442B1">
        <w:rPr>
          <w:rFonts w:asciiTheme="minorHAnsi" w:hAnsiTheme="minorHAnsi" w:cstheme="minorHAnsi"/>
          <w:b/>
          <w:color w:val="000000"/>
        </w:rPr>
        <w:t>3</w:t>
      </w:r>
      <w:r w:rsidR="006845D5" w:rsidRPr="001A1CF3">
        <w:rPr>
          <w:rFonts w:asciiTheme="minorHAnsi" w:hAnsiTheme="minorHAnsi" w:cstheme="minorHAnsi"/>
          <w:b/>
          <w:color w:val="000000"/>
        </w:rPr>
        <w:t xml:space="preserve"> </w:t>
      </w:r>
      <w:r w:rsidR="005B1303" w:rsidRPr="001A1CF3">
        <w:rPr>
          <w:rFonts w:asciiTheme="minorHAnsi" w:hAnsiTheme="minorHAnsi" w:cstheme="minorHAnsi"/>
          <w:b/>
          <w:color w:val="000000"/>
        </w:rPr>
        <w:t>Minutes</w:t>
      </w:r>
    </w:p>
    <w:p w14:paraId="69CEECC8" w14:textId="3FBB025E" w:rsidR="005B1303" w:rsidRPr="001A1CF3" w:rsidRDefault="005B1303" w:rsidP="00587BD0">
      <w:pPr>
        <w:pStyle w:val="ListParagraph"/>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color w:val="000000"/>
        </w:rPr>
        <w:t xml:space="preserve">Minutes from the </w:t>
      </w:r>
      <w:r w:rsidR="00BB3955" w:rsidRPr="001A1CF3">
        <w:rPr>
          <w:rFonts w:asciiTheme="minorHAnsi" w:hAnsiTheme="minorHAnsi" w:cstheme="minorHAnsi"/>
          <w:color w:val="000000"/>
        </w:rPr>
        <w:t>Ordinary</w:t>
      </w:r>
      <w:r w:rsidR="00DB4FDE" w:rsidRPr="001A1CF3">
        <w:rPr>
          <w:rFonts w:asciiTheme="minorHAnsi" w:hAnsiTheme="minorHAnsi" w:cstheme="minorHAnsi"/>
          <w:color w:val="000000"/>
        </w:rPr>
        <w:t xml:space="preserve"> </w:t>
      </w:r>
      <w:r w:rsidRPr="001A1CF3">
        <w:rPr>
          <w:rFonts w:asciiTheme="minorHAnsi" w:hAnsiTheme="minorHAnsi" w:cstheme="minorHAnsi"/>
          <w:color w:val="000000"/>
        </w:rPr>
        <w:t xml:space="preserve">meeting held on </w:t>
      </w:r>
      <w:r w:rsidR="00436D3E">
        <w:rPr>
          <w:rFonts w:asciiTheme="minorHAnsi" w:hAnsiTheme="minorHAnsi" w:cstheme="minorHAnsi"/>
          <w:color w:val="000000"/>
        </w:rPr>
        <w:t>17</w:t>
      </w:r>
      <w:r w:rsidRPr="001A1CF3">
        <w:rPr>
          <w:rFonts w:asciiTheme="minorHAnsi" w:hAnsiTheme="minorHAnsi" w:cstheme="minorHAnsi"/>
          <w:color w:val="000000"/>
          <w:vertAlign w:val="superscript"/>
        </w:rPr>
        <w:t>th</w:t>
      </w:r>
      <w:r w:rsidR="00005AAE" w:rsidRPr="001A1CF3">
        <w:rPr>
          <w:rFonts w:asciiTheme="minorHAnsi" w:hAnsiTheme="minorHAnsi" w:cstheme="minorHAnsi"/>
          <w:color w:val="000000"/>
        </w:rPr>
        <w:t xml:space="preserve"> </w:t>
      </w:r>
      <w:r w:rsidR="00436D3E">
        <w:rPr>
          <w:rFonts w:asciiTheme="minorHAnsi" w:hAnsiTheme="minorHAnsi" w:cstheme="minorHAnsi"/>
          <w:color w:val="000000"/>
        </w:rPr>
        <w:t>November</w:t>
      </w:r>
      <w:r w:rsidRPr="001A1CF3">
        <w:rPr>
          <w:rFonts w:asciiTheme="minorHAnsi" w:hAnsiTheme="minorHAnsi" w:cstheme="minorHAnsi"/>
          <w:color w:val="000000"/>
        </w:rPr>
        <w:t xml:space="preserve"> 2025</w:t>
      </w:r>
      <w:r w:rsidR="00005AAE" w:rsidRPr="001A1CF3">
        <w:rPr>
          <w:rFonts w:asciiTheme="minorHAnsi" w:hAnsiTheme="minorHAnsi" w:cstheme="minorHAnsi"/>
          <w:color w:val="000000"/>
        </w:rPr>
        <w:t xml:space="preserve"> </w:t>
      </w:r>
      <w:r w:rsidRPr="001A1CF3">
        <w:rPr>
          <w:rFonts w:asciiTheme="minorHAnsi" w:hAnsiTheme="minorHAnsi" w:cstheme="minorHAnsi"/>
          <w:color w:val="000000"/>
        </w:rPr>
        <w:t xml:space="preserve">were </w:t>
      </w:r>
      <w:r w:rsidR="00002BCD">
        <w:rPr>
          <w:rFonts w:asciiTheme="minorHAnsi" w:hAnsiTheme="minorHAnsi" w:cstheme="minorHAnsi"/>
          <w:color w:val="000000"/>
        </w:rPr>
        <w:t>noted by the Cllrs present however as they were not at the last meeting did not feel it appropriate to sign so agreed to be signed at January’s meeting.</w:t>
      </w:r>
    </w:p>
    <w:p w14:paraId="7232C7CA" w14:textId="77777777" w:rsidR="008E2EB1" w:rsidRPr="001A1CF3" w:rsidRDefault="008E2EB1" w:rsidP="007C420F">
      <w:pPr>
        <w:pBdr>
          <w:top w:val="nil"/>
          <w:left w:val="nil"/>
          <w:bottom w:val="nil"/>
          <w:right w:val="nil"/>
          <w:between w:val="nil"/>
        </w:pBdr>
        <w:rPr>
          <w:rFonts w:asciiTheme="minorHAnsi" w:hAnsiTheme="minorHAnsi" w:cstheme="minorHAnsi"/>
          <w:b/>
          <w:color w:val="000000"/>
        </w:rPr>
      </w:pPr>
    </w:p>
    <w:p w14:paraId="6578E721" w14:textId="4F0E8364" w:rsidR="00E439EC" w:rsidRDefault="0093006C" w:rsidP="00AA769A">
      <w:pPr>
        <w:spacing w:line="276" w:lineRule="auto"/>
        <w:rPr>
          <w:rFonts w:asciiTheme="minorHAnsi" w:hAnsiTheme="minorHAnsi" w:cstheme="minorHAnsi"/>
          <w:b/>
          <w:color w:val="000000"/>
        </w:rPr>
      </w:pPr>
      <w:r w:rsidRPr="00E439EC">
        <w:rPr>
          <w:rFonts w:asciiTheme="minorHAnsi" w:hAnsiTheme="minorHAnsi" w:cstheme="minorHAnsi"/>
          <w:b/>
          <w:color w:val="000000"/>
        </w:rPr>
        <w:t>1/0</w:t>
      </w:r>
      <w:r w:rsidR="00107343">
        <w:rPr>
          <w:rFonts w:asciiTheme="minorHAnsi" w:hAnsiTheme="minorHAnsi" w:cstheme="minorHAnsi"/>
          <w:b/>
          <w:color w:val="000000"/>
        </w:rPr>
        <w:t>8</w:t>
      </w:r>
      <w:r w:rsidR="007442B1">
        <w:rPr>
          <w:rFonts w:asciiTheme="minorHAnsi" w:hAnsiTheme="minorHAnsi" w:cstheme="minorHAnsi"/>
          <w:b/>
          <w:color w:val="000000"/>
        </w:rPr>
        <w:t>4</w:t>
      </w:r>
      <w:r w:rsidR="006845D5" w:rsidRPr="00E439EC">
        <w:rPr>
          <w:rFonts w:asciiTheme="minorHAnsi" w:hAnsiTheme="minorHAnsi" w:cstheme="minorHAnsi"/>
          <w:b/>
          <w:color w:val="000000"/>
        </w:rPr>
        <w:t xml:space="preserve"> </w:t>
      </w:r>
      <w:r w:rsidR="00DA25DC" w:rsidRPr="00E439EC">
        <w:rPr>
          <w:rFonts w:asciiTheme="minorHAnsi" w:hAnsiTheme="minorHAnsi" w:cstheme="minorHAnsi"/>
          <w:b/>
          <w:color w:val="000000"/>
        </w:rPr>
        <w:t xml:space="preserve">To receive a report from the </w:t>
      </w:r>
      <w:r w:rsidR="00923BB1" w:rsidRPr="00E439EC">
        <w:rPr>
          <w:rFonts w:asciiTheme="minorHAnsi" w:hAnsiTheme="minorHAnsi" w:cstheme="minorHAnsi"/>
          <w:b/>
          <w:color w:val="000000"/>
        </w:rPr>
        <w:t>Flood</w:t>
      </w:r>
      <w:r w:rsidR="00DA25DC" w:rsidRPr="00E439EC">
        <w:rPr>
          <w:rFonts w:asciiTheme="minorHAnsi" w:hAnsiTheme="minorHAnsi" w:cstheme="minorHAnsi"/>
          <w:b/>
          <w:color w:val="000000"/>
        </w:rPr>
        <w:t xml:space="preserve"> Committee</w:t>
      </w:r>
      <w:r w:rsidR="00AA769A">
        <w:rPr>
          <w:rFonts w:asciiTheme="minorHAnsi" w:hAnsiTheme="minorHAnsi" w:cstheme="minorHAnsi"/>
          <w:b/>
          <w:color w:val="000000"/>
        </w:rPr>
        <w:t>.</w:t>
      </w:r>
    </w:p>
    <w:p w14:paraId="4FB07753" w14:textId="5567AF15" w:rsidR="00101CE6" w:rsidRPr="00002BCD" w:rsidRDefault="00002BCD" w:rsidP="00002BCD">
      <w:pPr>
        <w:ind w:left="624"/>
      </w:pPr>
      <w:r w:rsidRPr="00002BCD">
        <w:rPr>
          <w:color w:val="000000"/>
        </w:rPr>
        <w:t>A survey has been completed from Little Oaks to just past the shop, and drainage improvement work has been carried out on Watery Lane. A flood committee meeting will be organised in the new year.</w:t>
      </w:r>
    </w:p>
    <w:p w14:paraId="68C18261" w14:textId="77777777" w:rsidR="00923BB1" w:rsidRPr="001A1CF3" w:rsidRDefault="00923BB1" w:rsidP="007C420F">
      <w:pPr>
        <w:pBdr>
          <w:top w:val="nil"/>
          <w:left w:val="nil"/>
          <w:bottom w:val="nil"/>
          <w:right w:val="nil"/>
          <w:between w:val="nil"/>
        </w:pBdr>
        <w:rPr>
          <w:rFonts w:asciiTheme="minorHAnsi" w:hAnsiTheme="minorHAnsi" w:cstheme="minorHAnsi"/>
          <w:b/>
          <w:color w:val="000000"/>
        </w:rPr>
      </w:pPr>
    </w:p>
    <w:p w14:paraId="1C97AD20" w14:textId="1B4C6517" w:rsidR="002B465B" w:rsidRDefault="0093006C" w:rsidP="002B465B">
      <w:pPr>
        <w:spacing w:line="276" w:lineRule="auto"/>
        <w:rPr>
          <w:rFonts w:asciiTheme="minorHAnsi" w:hAnsiTheme="minorHAnsi" w:cstheme="minorHAnsi"/>
          <w:b/>
          <w:bCs/>
          <w:lang w:val="en-US"/>
        </w:rPr>
      </w:pPr>
      <w:r w:rsidRPr="001A1CF3">
        <w:rPr>
          <w:rFonts w:asciiTheme="minorHAnsi" w:hAnsiTheme="minorHAnsi" w:cstheme="minorHAnsi"/>
          <w:b/>
          <w:color w:val="000000"/>
        </w:rPr>
        <w:t>1/0</w:t>
      </w:r>
      <w:r w:rsidR="00107343">
        <w:rPr>
          <w:rFonts w:asciiTheme="minorHAnsi" w:hAnsiTheme="minorHAnsi" w:cstheme="minorHAnsi"/>
          <w:b/>
          <w:color w:val="000000"/>
        </w:rPr>
        <w:t>8</w:t>
      </w:r>
      <w:r w:rsidR="007442B1">
        <w:rPr>
          <w:rFonts w:asciiTheme="minorHAnsi" w:hAnsiTheme="minorHAnsi" w:cstheme="minorHAnsi"/>
          <w:b/>
          <w:color w:val="000000"/>
        </w:rPr>
        <w:t>5</w:t>
      </w:r>
      <w:r w:rsidR="006845D5" w:rsidRPr="001A1CF3">
        <w:rPr>
          <w:rFonts w:asciiTheme="minorHAnsi" w:hAnsiTheme="minorHAnsi" w:cstheme="minorHAnsi"/>
          <w:b/>
          <w:color w:val="000000"/>
        </w:rPr>
        <w:t xml:space="preserve"> </w:t>
      </w:r>
      <w:r w:rsidR="002B465B" w:rsidRPr="001A1CF3">
        <w:rPr>
          <w:rFonts w:asciiTheme="minorHAnsi" w:hAnsiTheme="minorHAnsi" w:cstheme="minorHAnsi"/>
          <w:b/>
          <w:bCs/>
          <w:lang w:val="en-US"/>
        </w:rPr>
        <w:t xml:space="preserve">To receive a Report from the Recreation </w:t>
      </w:r>
      <w:r w:rsidR="00911398">
        <w:rPr>
          <w:rFonts w:asciiTheme="minorHAnsi" w:hAnsiTheme="minorHAnsi" w:cstheme="minorHAnsi"/>
          <w:b/>
          <w:bCs/>
          <w:lang w:val="en-US"/>
        </w:rPr>
        <w:t xml:space="preserve">Ground </w:t>
      </w:r>
      <w:r w:rsidR="002B465B" w:rsidRPr="001A1CF3">
        <w:rPr>
          <w:rFonts w:asciiTheme="minorHAnsi" w:hAnsiTheme="minorHAnsi" w:cstheme="minorHAnsi"/>
          <w:b/>
          <w:bCs/>
          <w:lang w:val="en-US"/>
        </w:rPr>
        <w:t>Committee</w:t>
      </w:r>
      <w:r w:rsidR="00485F18">
        <w:rPr>
          <w:rFonts w:asciiTheme="minorHAnsi" w:hAnsiTheme="minorHAnsi" w:cstheme="minorHAnsi"/>
          <w:b/>
          <w:bCs/>
          <w:lang w:val="en-US"/>
        </w:rPr>
        <w:t>.</w:t>
      </w:r>
    </w:p>
    <w:p w14:paraId="70CB538B" w14:textId="09392C20" w:rsidR="00002BCD" w:rsidRPr="003A27BE" w:rsidRDefault="003A27BE" w:rsidP="003A27BE">
      <w:pPr>
        <w:ind w:left="624"/>
        <w:rPr>
          <w:color w:val="000000"/>
        </w:rPr>
      </w:pPr>
      <w:r w:rsidRPr="003A27BE">
        <w:rPr>
          <w:color w:val="000000"/>
        </w:rPr>
        <w:t xml:space="preserve">The Recreation </w:t>
      </w:r>
      <w:r>
        <w:rPr>
          <w:color w:val="000000"/>
        </w:rPr>
        <w:t xml:space="preserve">Ground </w:t>
      </w:r>
      <w:r w:rsidRPr="003A27BE">
        <w:rPr>
          <w:color w:val="000000"/>
        </w:rPr>
        <w:t xml:space="preserve">Committee has made significant progress. Numerous sections of concrete have been removed, a </w:t>
      </w:r>
      <w:r>
        <w:rPr>
          <w:color w:val="000000"/>
        </w:rPr>
        <w:t>skip</w:t>
      </w:r>
      <w:r w:rsidRPr="003A27BE">
        <w:rPr>
          <w:color w:val="000000"/>
        </w:rPr>
        <w:t xml:space="preserve"> has been filled</w:t>
      </w:r>
      <w:r>
        <w:rPr>
          <w:color w:val="000000"/>
        </w:rPr>
        <w:t xml:space="preserve"> already</w:t>
      </w:r>
      <w:r w:rsidRPr="003A27BE">
        <w:rPr>
          <w:color w:val="000000"/>
        </w:rPr>
        <w:t xml:space="preserve">, and old matting has </w:t>
      </w:r>
      <w:r>
        <w:rPr>
          <w:color w:val="000000"/>
        </w:rPr>
        <w:t xml:space="preserve">also </w:t>
      </w:r>
      <w:r w:rsidRPr="003A27BE">
        <w:rPr>
          <w:color w:val="000000"/>
        </w:rPr>
        <w:t>been taken away.</w:t>
      </w:r>
    </w:p>
    <w:p w14:paraId="39D7DD19" w14:textId="0BE03A0A" w:rsidR="004D326A" w:rsidRPr="001A1CF3" w:rsidRDefault="004D326A" w:rsidP="002B465B">
      <w:pPr>
        <w:spacing w:line="276" w:lineRule="auto"/>
        <w:rPr>
          <w:rFonts w:asciiTheme="minorHAnsi" w:hAnsiTheme="minorHAnsi" w:cstheme="minorHAnsi"/>
        </w:rPr>
      </w:pPr>
    </w:p>
    <w:p w14:paraId="77E3424B" w14:textId="40EC7495" w:rsidR="00923BB1" w:rsidRDefault="002B465B" w:rsidP="00587BD0">
      <w:pPr>
        <w:pBdr>
          <w:top w:val="nil"/>
          <w:left w:val="nil"/>
          <w:bottom w:val="nil"/>
          <w:right w:val="nil"/>
          <w:between w:val="nil"/>
        </w:pBdr>
        <w:rPr>
          <w:b/>
          <w:bCs/>
        </w:rPr>
      </w:pPr>
      <w:r w:rsidRPr="001A1CF3">
        <w:rPr>
          <w:rFonts w:asciiTheme="minorHAnsi" w:hAnsiTheme="minorHAnsi" w:cstheme="minorHAnsi"/>
          <w:b/>
          <w:color w:val="000000"/>
        </w:rPr>
        <w:t>1/0</w:t>
      </w:r>
      <w:r w:rsidR="00107343">
        <w:rPr>
          <w:rFonts w:asciiTheme="minorHAnsi" w:hAnsiTheme="minorHAnsi" w:cstheme="minorHAnsi"/>
          <w:b/>
          <w:color w:val="000000"/>
        </w:rPr>
        <w:t>86</w:t>
      </w:r>
      <w:r w:rsidRPr="001A1CF3">
        <w:rPr>
          <w:rFonts w:asciiTheme="minorHAnsi" w:hAnsiTheme="minorHAnsi" w:cstheme="minorHAnsi"/>
          <w:b/>
          <w:color w:val="000000"/>
        </w:rPr>
        <w:t xml:space="preserve"> </w:t>
      </w:r>
      <w:r w:rsidR="00DA25DC" w:rsidRPr="001A1CF3">
        <w:rPr>
          <w:rFonts w:asciiTheme="minorHAnsi" w:hAnsiTheme="minorHAnsi" w:cstheme="minorHAnsi"/>
          <w:b/>
          <w:color w:val="000000"/>
        </w:rPr>
        <w:t xml:space="preserve">To </w:t>
      </w:r>
      <w:r w:rsidR="00923BB1" w:rsidRPr="001A1CF3">
        <w:rPr>
          <w:rFonts w:asciiTheme="minorHAnsi" w:hAnsiTheme="minorHAnsi" w:cstheme="minorHAnsi"/>
          <w:b/>
          <w:color w:val="000000"/>
        </w:rPr>
        <w:t>receive a report from the Amenities Working Party, including Traffic, Allotments &amp;</w:t>
      </w:r>
      <w:r w:rsidR="00C4338B" w:rsidRPr="00C4338B">
        <w:rPr>
          <w:b/>
          <w:bCs/>
        </w:rPr>
        <w:t xml:space="preserve"> discuss VAS Speed sign</w:t>
      </w:r>
      <w:r w:rsidR="00C4338B">
        <w:rPr>
          <w:b/>
          <w:bCs/>
        </w:rPr>
        <w:t>.</w:t>
      </w:r>
    </w:p>
    <w:p w14:paraId="1DF0CE68" w14:textId="4DEC8827" w:rsidR="00DA14AC" w:rsidRPr="003A27BE" w:rsidRDefault="003A27BE" w:rsidP="003A27BE">
      <w:pPr>
        <w:pBdr>
          <w:top w:val="nil"/>
          <w:left w:val="nil"/>
          <w:bottom w:val="nil"/>
          <w:right w:val="nil"/>
          <w:between w:val="nil"/>
        </w:pBdr>
        <w:ind w:left="680"/>
      </w:pPr>
      <w:r w:rsidRPr="003A27BE">
        <w:rPr>
          <w:color w:val="000000"/>
        </w:rPr>
        <w:t>VAS speed sign: OCC has agreed to replace it. If the replacement proves ineffective, the Parish Council will seek additional quotes and consider alternative options.</w:t>
      </w:r>
      <w:r>
        <w:rPr>
          <w:color w:val="000000"/>
        </w:rPr>
        <w:t xml:space="preserve"> </w:t>
      </w:r>
      <w:r w:rsidRPr="003A27BE">
        <w:rPr>
          <w:color w:val="000000"/>
        </w:rPr>
        <w:t>Regarding the 40mph limit, a review has been requested with the intention of reducing it to 30mph. OCC Roads are currently unaware of repairs planned for CH Bridge. It has been proposed that the road near the bridge be resurfaced concurrently with the bridge closure. While the road has been surveyed and it has been agreed that resurfacing is necessary, confirmation is still pending as to whether this work will coincide with the bridge repairs.</w:t>
      </w:r>
      <w:r>
        <w:rPr>
          <w:color w:val="000000"/>
        </w:rPr>
        <w:t xml:space="preserve"> </w:t>
      </w:r>
      <w:r w:rsidRPr="003A27BE">
        <w:rPr>
          <w:color w:val="000000"/>
        </w:rPr>
        <w:t>Residents expressed concerns regarding the footpath at the bridge feeling it requires urgent maintenance</w:t>
      </w:r>
      <w:r>
        <w:rPr>
          <w:color w:val="000000"/>
        </w:rPr>
        <w:t xml:space="preserve">. The </w:t>
      </w:r>
      <w:r w:rsidRPr="003A27BE">
        <w:rPr>
          <w:color w:val="000000"/>
        </w:rPr>
        <w:t>resident</w:t>
      </w:r>
      <w:r>
        <w:rPr>
          <w:color w:val="000000"/>
        </w:rPr>
        <w:t xml:space="preserve"> </w:t>
      </w:r>
      <w:r w:rsidRPr="003A27BE">
        <w:rPr>
          <w:color w:val="000000"/>
        </w:rPr>
        <w:t xml:space="preserve">also commented that the hedge near the Barley Mow </w:t>
      </w:r>
      <w:r>
        <w:rPr>
          <w:color w:val="000000"/>
        </w:rPr>
        <w:t xml:space="preserve">pub </w:t>
      </w:r>
      <w:r w:rsidRPr="003A27BE">
        <w:rPr>
          <w:color w:val="000000"/>
        </w:rPr>
        <w:t xml:space="preserve">needs </w:t>
      </w:r>
      <w:r>
        <w:rPr>
          <w:color w:val="000000"/>
        </w:rPr>
        <w:t xml:space="preserve">urgent </w:t>
      </w:r>
      <w:r w:rsidRPr="003A27BE">
        <w:rPr>
          <w:color w:val="000000"/>
        </w:rPr>
        <w:t xml:space="preserve">attention. The </w:t>
      </w:r>
      <w:r>
        <w:rPr>
          <w:color w:val="000000"/>
        </w:rPr>
        <w:t xml:space="preserve">PC confirmed that the </w:t>
      </w:r>
      <w:r w:rsidRPr="003A27BE">
        <w:rPr>
          <w:color w:val="000000"/>
        </w:rPr>
        <w:t>Amenities Group will be consulted to determine responsibility for the hedge. Additionally, discussion regarding a second speed sign will be raised with the Amenities Group.</w:t>
      </w:r>
    </w:p>
    <w:p w14:paraId="68642945" w14:textId="77777777" w:rsidR="00753E5C" w:rsidRPr="001A1CF3" w:rsidRDefault="00753E5C" w:rsidP="00587BD0">
      <w:pPr>
        <w:pBdr>
          <w:top w:val="nil"/>
          <w:left w:val="nil"/>
          <w:bottom w:val="nil"/>
          <w:right w:val="nil"/>
          <w:between w:val="nil"/>
        </w:pBdr>
        <w:rPr>
          <w:rFonts w:asciiTheme="minorHAnsi" w:hAnsiTheme="minorHAnsi" w:cstheme="minorHAnsi"/>
          <w:b/>
          <w:color w:val="000000"/>
        </w:rPr>
      </w:pPr>
    </w:p>
    <w:p w14:paraId="2DBEE304" w14:textId="77777777" w:rsidR="00936723" w:rsidRPr="00CE1723" w:rsidRDefault="00936723" w:rsidP="00CB7E8B">
      <w:pPr>
        <w:pBdr>
          <w:top w:val="nil"/>
          <w:left w:val="nil"/>
          <w:bottom w:val="nil"/>
          <w:right w:val="nil"/>
          <w:between w:val="nil"/>
        </w:pBdr>
        <w:rPr>
          <w:b/>
          <w:bCs/>
          <w:color w:val="000000"/>
        </w:rPr>
      </w:pPr>
    </w:p>
    <w:p w14:paraId="46AFC869" w14:textId="64023430" w:rsidR="00CE1723" w:rsidRDefault="006C4C0F" w:rsidP="00CE1723">
      <w:pPr>
        <w:spacing w:line="276" w:lineRule="auto"/>
        <w:rPr>
          <w:b/>
          <w:bCs/>
        </w:rPr>
      </w:pPr>
      <w:r w:rsidRPr="00CE1723">
        <w:rPr>
          <w:b/>
          <w:bCs/>
          <w:color w:val="000000"/>
        </w:rPr>
        <w:lastRenderedPageBreak/>
        <w:t>1/0</w:t>
      </w:r>
      <w:r w:rsidR="00107343">
        <w:rPr>
          <w:b/>
          <w:bCs/>
          <w:color w:val="000000"/>
        </w:rPr>
        <w:t>87</w:t>
      </w:r>
      <w:r w:rsidRPr="00CE1723">
        <w:rPr>
          <w:b/>
          <w:bCs/>
          <w:color w:val="000000"/>
        </w:rPr>
        <w:t xml:space="preserve"> </w:t>
      </w:r>
      <w:r w:rsidR="00CE1723" w:rsidRPr="00CE1723">
        <w:rPr>
          <w:b/>
          <w:bCs/>
        </w:rPr>
        <w:t>To receive a Report regarding the Environment.</w:t>
      </w:r>
    </w:p>
    <w:p w14:paraId="00297AA2" w14:textId="0684B015" w:rsidR="00B915ED" w:rsidRPr="00B915ED" w:rsidRDefault="003A27BE" w:rsidP="00C70B9D">
      <w:pPr>
        <w:spacing w:line="276" w:lineRule="auto"/>
        <w:ind w:left="624"/>
      </w:pPr>
      <w:r>
        <w:t>Deferred</w:t>
      </w:r>
      <w:r w:rsidR="00B915ED">
        <w:t xml:space="preserve"> to </w:t>
      </w:r>
      <w:r>
        <w:t>January’s</w:t>
      </w:r>
      <w:r w:rsidR="00B915ED">
        <w:t xml:space="preserve"> meeting.</w:t>
      </w:r>
    </w:p>
    <w:p w14:paraId="11CE07B9" w14:textId="2D4BF5AA" w:rsidR="00DB4FDE" w:rsidRPr="00C70B9D" w:rsidRDefault="009D0BC2" w:rsidP="00C70B9D">
      <w:pPr>
        <w:ind w:left="567"/>
        <w:rPr>
          <w:color w:val="000000"/>
        </w:rPr>
      </w:pPr>
      <w:r>
        <w:rPr>
          <w:color w:val="000000"/>
        </w:rPr>
        <w:t xml:space="preserve"> </w:t>
      </w:r>
    </w:p>
    <w:p w14:paraId="6DC50FA7" w14:textId="378CA75D" w:rsidR="00DB4FDE" w:rsidRPr="001A1CF3" w:rsidRDefault="0093006C" w:rsidP="00DA25DC">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88</w:t>
      </w:r>
      <w:r w:rsidR="006845D5" w:rsidRPr="001A1CF3">
        <w:rPr>
          <w:rFonts w:asciiTheme="minorHAnsi" w:hAnsiTheme="minorHAnsi" w:cstheme="minorHAnsi"/>
          <w:b/>
          <w:color w:val="000000"/>
        </w:rPr>
        <w:t xml:space="preserve"> </w:t>
      </w:r>
      <w:r w:rsidR="00DB4FDE" w:rsidRPr="001A1CF3">
        <w:rPr>
          <w:rFonts w:asciiTheme="minorHAnsi" w:hAnsiTheme="minorHAnsi" w:cstheme="minorHAnsi"/>
          <w:b/>
          <w:color w:val="000000"/>
        </w:rPr>
        <w:t>Planning:</w:t>
      </w:r>
    </w:p>
    <w:p w14:paraId="12C43993" w14:textId="2966517F" w:rsidR="005B1303" w:rsidRPr="001A1CF3" w:rsidRDefault="00D4044E" w:rsidP="007E3B82">
      <w:pPr>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color w:val="000000"/>
        </w:rPr>
        <w:t>To consider the following planning permissions:</w:t>
      </w:r>
    </w:p>
    <w:p w14:paraId="51B7C352" w14:textId="77777777" w:rsidR="00DB4FDE" w:rsidRPr="001A1CF3" w:rsidRDefault="00DB4FDE" w:rsidP="00DB4FDE">
      <w:pPr>
        <w:widowControl w:val="0"/>
        <w:pBdr>
          <w:top w:val="nil"/>
          <w:left w:val="nil"/>
          <w:bottom w:val="nil"/>
          <w:right w:val="nil"/>
          <w:between w:val="nil"/>
        </w:pBdr>
        <w:spacing w:before="2"/>
        <w:rPr>
          <w:rFonts w:asciiTheme="minorHAnsi" w:hAnsiTheme="minorHAnsi" w:cstheme="minorHAnsi"/>
          <w:color w:val="000000"/>
        </w:rPr>
      </w:pPr>
    </w:p>
    <w:p w14:paraId="076F8C75" w14:textId="77777777" w:rsidR="009B1F8A" w:rsidRDefault="009B1F8A" w:rsidP="009B1F8A">
      <w:pPr>
        <w:pStyle w:val="ListParagraph"/>
        <w:numPr>
          <w:ilvl w:val="0"/>
          <w:numId w:val="36"/>
        </w:numPr>
        <w:spacing w:line="276" w:lineRule="auto"/>
      </w:pPr>
      <w:hyperlink r:id="rId9" w:history="1">
        <w:r w:rsidRPr="005158A8">
          <w:rPr>
            <w:rStyle w:val="Hyperlink"/>
            <w:b/>
            <w:bCs/>
          </w:rPr>
          <w:t>P25/S3614/FUL</w:t>
        </w:r>
      </w:hyperlink>
      <w:r>
        <w:t xml:space="preserve"> - </w:t>
      </w:r>
      <w:r w:rsidRPr="005158A8">
        <w:t xml:space="preserve">Land between </w:t>
      </w:r>
      <w:proofErr w:type="spellStart"/>
      <w:r w:rsidRPr="005158A8">
        <w:t>Burcot</w:t>
      </w:r>
      <w:proofErr w:type="spellEnd"/>
      <w:r w:rsidRPr="005158A8">
        <w:t xml:space="preserve"> Farm, </w:t>
      </w:r>
      <w:proofErr w:type="spellStart"/>
      <w:r w:rsidRPr="005158A8">
        <w:t>Burcot</w:t>
      </w:r>
      <w:proofErr w:type="spellEnd"/>
      <w:r w:rsidRPr="005158A8">
        <w:t>, Abingdon, Oxfordshire OX14 3GW and Cowley Substation Blackberry Lane Oxford OX44 9BE</w:t>
      </w:r>
      <w:r>
        <w:t xml:space="preserve">. </w:t>
      </w:r>
    </w:p>
    <w:p w14:paraId="5D6C1581" w14:textId="77777777" w:rsidR="009B1F8A" w:rsidRDefault="009B1F8A" w:rsidP="009B1F8A">
      <w:pPr>
        <w:pStyle w:val="ListParagraph"/>
        <w:spacing w:line="276" w:lineRule="auto"/>
        <w:ind w:left="1080"/>
      </w:pPr>
      <w:r>
        <w:t xml:space="preserve">The application is for: </w:t>
      </w:r>
      <w:r w:rsidRPr="005158A8">
        <w:t>Installation of an underground high voltage cable to support permitted solar development</w:t>
      </w:r>
    </w:p>
    <w:p w14:paraId="6E887FA9" w14:textId="77777777" w:rsidR="00B915ED" w:rsidRDefault="00B915ED" w:rsidP="009B1F8A">
      <w:pPr>
        <w:pStyle w:val="ListParagraph"/>
        <w:spacing w:line="276" w:lineRule="auto"/>
        <w:ind w:left="1080"/>
      </w:pPr>
    </w:p>
    <w:p w14:paraId="75905D16" w14:textId="4B16A4C9" w:rsidR="00B915ED" w:rsidRDefault="00B915ED" w:rsidP="009B1F8A">
      <w:pPr>
        <w:pStyle w:val="ListParagraph"/>
        <w:spacing w:line="276" w:lineRule="auto"/>
        <w:ind w:left="1080"/>
      </w:pPr>
      <w:r w:rsidRPr="00B915ED">
        <w:t xml:space="preserve">Whilst any major civil works such as this have a temporary disturbing impact to the area that requires digging up, it is inevitable that this would have had to be </w:t>
      </w:r>
      <w:r w:rsidR="00C70B9D" w:rsidRPr="00B915ED">
        <w:t>done and</w:t>
      </w:r>
      <w:r w:rsidRPr="00B915ED">
        <w:t xml:space="preserve"> would have been outlined in the initial proposal and subsequent approval of the solar farm.  Nothing in the application reads that whatever impact the planned works will have, have not been thoroughly considered and mitigated as much as possible, therefore there is no concern from the PC regarding this application</w:t>
      </w:r>
      <w:r w:rsidR="00C70B9D">
        <w:t>.</w:t>
      </w:r>
    </w:p>
    <w:p w14:paraId="3CBA7955" w14:textId="77777777" w:rsidR="009B1F8A" w:rsidRPr="005158A8" w:rsidRDefault="009B1F8A" w:rsidP="00C70B9D">
      <w:pPr>
        <w:spacing w:line="276" w:lineRule="auto"/>
      </w:pPr>
    </w:p>
    <w:p w14:paraId="1681EE20" w14:textId="77777777" w:rsidR="009B1F8A" w:rsidRPr="005158A8" w:rsidRDefault="009B1F8A" w:rsidP="009B1F8A">
      <w:pPr>
        <w:pStyle w:val="ListParagraph"/>
        <w:numPr>
          <w:ilvl w:val="0"/>
          <w:numId w:val="36"/>
        </w:numPr>
        <w:spacing w:line="276" w:lineRule="auto"/>
      </w:pPr>
      <w:r w:rsidRPr="00B44E1D">
        <w:rPr>
          <w:rFonts w:cs="Arial"/>
        </w:rPr>
        <w:t xml:space="preserve"> </w:t>
      </w:r>
      <w:hyperlink r:id="rId10" w:tgtFrame="_blank" w:tooltip="Read more about Planning Application P25/S2715/FUL" w:history="1">
        <w:r w:rsidRPr="005158A8">
          <w:rPr>
            <w:rStyle w:val="Hyperlink"/>
            <w:rFonts w:cs="Arial"/>
            <w:b/>
            <w:bCs/>
          </w:rPr>
          <w:t>P25/S2715/F</w:t>
        </w:r>
        <w:r w:rsidRPr="005158A8">
          <w:rPr>
            <w:rStyle w:val="Hyperlink"/>
            <w:rFonts w:cs="Arial"/>
            <w:b/>
            <w:bCs/>
          </w:rPr>
          <w:t>U</w:t>
        </w:r>
        <w:r w:rsidRPr="005158A8">
          <w:rPr>
            <w:rStyle w:val="Hyperlink"/>
            <w:rFonts w:cs="Arial"/>
            <w:b/>
            <w:bCs/>
          </w:rPr>
          <w:t>L</w:t>
        </w:r>
      </w:hyperlink>
      <w:r>
        <w:rPr>
          <w:rFonts w:cs="Arial"/>
        </w:rPr>
        <w:t xml:space="preserve"> - </w:t>
      </w:r>
      <w:r w:rsidRPr="005158A8">
        <w:rPr>
          <w:rFonts w:cs="Arial"/>
        </w:rPr>
        <w:t>Cedar Gables</w:t>
      </w:r>
      <w:r>
        <w:rPr>
          <w:rFonts w:cs="Arial"/>
        </w:rPr>
        <w:t>,</w:t>
      </w:r>
      <w:r w:rsidRPr="005158A8">
        <w:rPr>
          <w:rFonts w:cs="Arial"/>
        </w:rPr>
        <w:t xml:space="preserve"> </w:t>
      </w:r>
      <w:proofErr w:type="spellStart"/>
      <w:r w:rsidRPr="005158A8">
        <w:rPr>
          <w:rFonts w:cs="Arial"/>
        </w:rPr>
        <w:t>Burcot</w:t>
      </w:r>
      <w:proofErr w:type="spellEnd"/>
      <w:r>
        <w:rPr>
          <w:rFonts w:cs="Arial"/>
        </w:rPr>
        <w:t>,</w:t>
      </w:r>
      <w:r w:rsidRPr="005158A8">
        <w:rPr>
          <w:rFonts w:cs="Arial"/>
        </w:rPr>
        <w:t xml:space="preserve"> Oxon</w:t>
      </w:r>
      <w:r>
        <w:rPr>
          <w:rFonts w:cs="Arial"/>
        </w:rPr>
        <w:t>,</w:t>
      </w:r>
      <w:r w:rsidRPr="005158A8">
        <w:rPr>
          <w:rFonts w:cs="Arial"/>
        </w:rPr>
        <w:t xml:space="preserve"> OX14 3DJ</w:t>
      </w:r>
      <w:r>
        <w:rPr>
          <w:rFonts w:cs="Arial"/>
        </w:rPr>
        <w:t>.</w:t>
      </w:r>
    </w:p>
    <w:p w14:paraId="1199098F" w14:textId="77777777" w:rsidR="009B1F8A" w:rsidRDefault="009B1F8A" w:rsidP="009B1F8A">
      <w:pPr>
        <w:pStyle w:val="ListParagraph"/>
        <w:spacing w:line="276" w:lineRule="auto"/>
        <w:ind w:left="1080"/>
        <w:rPr>
          <w:rFonts w:cs="Arial"/>
        </w:rPr>
      </w:pPr>
      <w:r>
        <w:rPr>
          <w:rFonts w:cs="Arial"/>
        </w:rPr>
        <w:t xml:space="preserve">The application is for: </w:t>
      </w:r>
      <w:r w:rsidRPr="005158A8">
        <w:rPr>
          <w:rFonts w:cs="Arial"/>
        </w:rPr>
        <w:t xml:space="preserve">Demolish existing dwelling and replace with a new </w:t>
      </w:r>
      <w:proofErr w:type="gramStart"/>
      <w:r w:rsidRPr="005158A8">
        <w:rPr>
          <w:rFonts w:cs="Arial"/>
        </w:rPr>
        <w:t>4 bedroom</w:t>
      </w:r>
      <w:proofErr w:type="gramEnd"/>
      <w:r w:rsidRPr="005158A8">
        <w:rPr>
          <w:rFonts w:cs="Arial"/>
        </w:rPr>
        <w:t xml:space="preserve"> self-build dwelling. Construction of a new detached double garage.</w:t>
      </w:r>
    </w:p>
    <w:p w14:paraId="1CAC36B1" w14:textId="77777777" w:rsidR="00B915ED" w:rsidRDefault="00B915ED" w:rsidP="009B1F8A">
      <w:pPr>
        <w:pStyle w:val="ListParagraph"/>
        <w:spacing w:line="276" w:lineRule="auto"/>
        <w:ind w:left="1080"/>
        <w:rPr>
          <w:rFonts w:cs="Arial"/>
        </w:rPr>
      </w:pPr>
    </w:p>
    <w:p w14:paraId="3EC35EA2" w14:textId="337E5B56" w:rsidR="00B915ED" w:rsidRPr="00B44E1D" w:rsidRDefault="00B915ED" w:rsidP="009B1F8A">
      <w:pPr>
        <w:pStyle w:val="ListParagraph"/>
        <w:spacing w:line="276" w:lineRule="auto"/>
        <w:ind w:left="1080"/>
      </w:pPr>
      <w:r w:rsidRPr="00B915ED">
        <w:t xml:space="preserve">The PC has no additional points to make related to this planning application.  It does note that there is </w:t>
      </w:r>
      <w:proofErr w:type="spellStart"/>
      <w:r w:rsidRPr="00B915ED">
        <w:t>alot</w:t>
      </w:r>
      <w:proofErr w:type="spellEnd"/>
      <w:r w:rsidRPr="00B915ED">
        <w:t xml:space="preserve"> of </w:t>
      </w:r>
      <w:r w:rsidR="00C70B9D" w:rsidRPr="00B915ED">
        <w:t>handwritten</w:t>
      </w:r>
      <w:r w:rsidRPr="00B915ED">
        <w:t xml:space="preserve"> notes as part of the application, so would hope that these are made more clearer as part of the submission, but this falls into the domain/oversight of the planning team at District Council level. </w:t>
      </w:r>
    </w:p>
    <w:p w14:paraId="1EA94B1F" w14:textId="77777777" w:rsidR="00D138AC" w:rsidRPr="00D138AC" w:rsidRDefault="00D138AC" w:rsidP="00A66D4E">
      <w:pPr>
        <w:spacing w:after="160" w:line="276" w:lineRule="auto"/>
        <w:rPr>
          <w:rFonts w:asciiTheme="minorHAnsi" w:hAnsiTheme="minorHAnsi" w:cstheme="minorHAnsi"/>
          <w:b/>
          <w:bCs/>
        </w:rPr>
      </w:pPr>
    </w:p>
    <w:p w14:paraId="69201EC1" w14:textId="77777777" w:rsidR="00C70B9D" w:rsidRDefault="00104DEA" w:rsidP="000C2057">
      <w:pPr>
        <w:spacing w:line="276" w:lineRule="auto"/>
        <w:rPr>
          <w:rFonts w:cs="Arial"/>
          <w:b/>
          <w:bCs/>
        </w:rPr>
      </w:pPr>
      <w:r w:rsidRPr="00921888">
        <w:rPr>
          <w:rFonts w:asciiTheme="minorHAnsi" w:hAnsiTheme="minorHAnsi" w:cstheme="minorHAnsi"/>
          <w:b/>
          <w:bCs/>
        </w:rPr>
        <w:t>1/0</w:t>
      </w:r>
      <w:r w:rsidR="00107343">
        <w:rPr>
          <w:rFonts w:asciiTheme="minorHAnsi" w:hAnsiTheme="minorHAnsi" w:cstheme="minorHAnsi"/>
          <w:b/>
          <w:bCs/>
        </w:rPr>
        <w:t>89</w:t>
      </w:r>
      <w:r w:rsidRPr="00921888">
        <w:rPr>
          <w:rFonts w:asciiTheme="minorHAnsi" w:hAnsiTheme="minorHAnsi" w:cstheme="minorHAnsi"/>
          <w:b/>
          <w:bCs/>
        </w:rPr>
        <w:t xml:space="preserve"> </w:t>
      </w:r>
      <w:r w:rsidR="00921888" w:rsidRPr="00921888">
        <w:rPr>
          <w:rFonts w:cs="Arial"/>
          <w:b/>
          <w:bCs/>
        </w:rPr>
        <w:t>To discuss and approve the Precept request to be submitted to South Oxfordshire District Council for 2026/27.</w:t>
      </w:r>
    </w:p>
    <w:p w14:paraId="317C6453" w14:textId="77573F30" w:rsidR="00B915ED" w:rsidRPr="00C70B9D" w:rsidRDefault="00C70B9D" w:rsidP="00C70B9D">
      <w:pPr>
        <w:spacing w:after="160" w:line="276" w:lineRule="auto"/>
        <w:ind w:left="624"/>
        <w:rPr>
          <w:rFonts w:cs="Arial"/>
          <w:b/>
          <w:bCs/>
        </w:rPr>
      </w:pPr>
      <w:r w:rsidRPr="00C70B9D">
        <w:rPr>
          <w:color w:val="000000"/>
        </w:rPr>
        <w:t>At the October meeting, a draft budget was presented reflecting all transactions available to the Parish Council (PC). Public feedback was solicited, but none was received. Following discussions with the finance committee, it was determined that operating expenditures are approximately £24,000. It was recommended that the precept be increased to £24,000 to avoid reliance on reserves, which remains well below the average. This equates to £83 per household per year. The PC resolved to raise the precept to £24,000.</w:t>
      </w:r>
    </w:p>
    <w:p w14:paraId="08FE39B0" w14:textId="2FE69192" w:rsidR="00921888" w:rsidRDefault="00FE40E8" w:rsidP="00FE40E8">
      <w:pPr>
        <w:ind w:left="624"/>
        <w:rPr>
          <w:color w:val="000000"/>
        </w:rPr>
      </w:pPr>
      <w:r w:rsidRPr="00FE40E8">
        <w:rPr>
          <w:color w:val="000000"/>
        </w:rPr>
        <w:t xml:space="preserve">During </w:t>
      </w:r>
      <w:r>
        <w:rPr>
          <w:color w:val="000000"/>
        </w:rPr>
        <w:t xml:space="preserve">the </w:t>
      </w:r>
      <w:r w:rsidRPr="00FE40E8">
        <w:rPr>
          <w:color w:val="000000"/>
        </w:rPr>
        <w:t xml:space="preserve">discussion regarding budget and staffing </w:t>
      </w:r>
      <w:r>
        <w:rPr>
          <w:color w:val="000000"/>
        </w:rPr>
        <w:t>costs</w:t>
      </w:r>
      <w:r w:rsidRPr="00FE40E8">
        <w:rPr>
          <w:color w:val="000000"/>
        </w:rPr>
        <w:t xml:space="preserve">, a resident inquired whether the contractor responsible for grounds maintenance in CH could also offer equivalent services in </w:t>
      </w:r>
      <w:proofErr w:type="spellStart"/>
      <w:r w:rsidRPr="00FE40E8">
        <w:rPr>
          <w:color w:val="000000"/>
        </w:rPr>
        <w:t>Burcot</w:t>
      </w:r>
      <w:proofErr w:type="spellEnd"/>
      <w:r w:rsidRPr="00FE40E8">
        <w:rPr>
          <w:color w:val="000000"/>
        </w:rPr>
        <w:t>.</w:t>
      </w:r>
      <w:r>
        <w:rPr>
          <w:color w:val="000000"/>
        </w:rPr>
        <w:t xml:space="preserve"> The PC agreed this will be considered.</w:t>
      </w:r>
    </w:p>
    <w:p w14:paraId="6E3A8978" w14:textId="77777777" w:rsidR="000C2057" w:rsidRDefault="000C2057" w:rsidP="00FE40E8">
      <w:pPr>
        <w:ind w:left="624"/>
        <w:rPr>
          <w:color w:val="000000"/>
        </w:rPr>
      </w:pPr>
    </w:p>
    <w:p w14:paraId="7FE0AF9D" w14:textId="77777777" w:rsidR="00FE40E8" w:rsidRDefault="00FE40E8" w:rsidP="00FE40E8">
      <w:pPr>
        <w:ind w:left="624"/>
      </w:pPr>
    </w:p>
    <w:p w14:paraId="0FED2092" w14:textId="77777777" w:rsidR="00594D7D" w:rsidRDefault="0097009C" w:rsidP="00594D7D">
      <w:pPr>
        <w:shd w:val="clear" w:color="auto" w:fill="FFFFFF"/>
        <w:rPr>
          <w:rFonts w:eastAsia="Times New Roman" w:cs="Arial"/>
          <w:b/>
          <w:bCs/>
          <w:color w:val="222222"/>
          <w:lang w:eastAsia="en-GB"/>
        </w:rPr>
      </w:pPr>
      <w:r w:rsidRPr="0097009C">
        <w:rPr>
          <w:rFonts w:cs="Arial"/>
          <w:b/>
          <w:bCs/>
        </w:rPr>
        <w:t>1/0</w:t>
      </w:r>
      <w:r w:rsidR="00107343">
        <w:rPr>
          <w:rFonts w:cs="Arial"/>
          <w:b/>
          <w:bCs/>
        </w:rPr>
        <w:t>90</w:t>
      </w:r>
      <w:r w:rsidRPr="0097009C">
        <w:rPr>
          <w:rFonts w:cs="Arial"/>
          <w:b/>
          <w:bCs/>
        </w:rPr>
        <w:t xml:space="preserve"> </w:t>
      </w:r>
      <w:r w:rsidRPr="0097009C">
        <w:rPr>
          <w:rFonts w:eastAsia="Times New Roman" w:cs="Arial"/>
          <w:b/>
          <w:bCs/>
          <w:color w:val="222222"/>
          <w:lang w:eastAsia="en-GB"/>
        </w:rPr>
        <w:t>Community Speed Watch Update.</w:t>
      </w:r>
    </w:p>
    <w:p w14:paraId="271D10F4" w14:textId="5CE9C9BC" w:rsidR="00594D7D" w:rsidRPr="00594D7D" w:rsidRDefault="00594D7D" w:rsidP="000C2057">
      <w:pPr>
        <w:shd w:val="clear" w:color="auto" w:fill="FFFFFF"/>
        <w:ind w:left="567"/>
        <w:rPr>
          <w:rFonts w:eastAsia="Times New Roman" w:cs="Arial"/>
          <w:b/>
          <w:bCs/>
          <w:color w:val="222222"/>
          <w:lang w:eastAsia="en-GB"/>
        </w:rPr>
      </w:pPr>
      <w:r w:rsidRPr="00594D7D">
        <w:rPr>
          <w:color w:val="222222"/>
        </w:rPr>
        <w:t>C</w:t>
      </w:r>
      <w:r>
        <w:rPr>
          <w:color w:val="222222"/>
        </w:rPr>
        <w:t xml:space="preserve">llr </w:t>
      </w:r>
      <w:r w:rsidRPr="00594D7D">
        <w:rPr>
          <w:color w:val="222222"/>
        </w:rPr>
        <w:t xml:space="preserve">Seal has proposed establishing a Community Speed Watch initiative. This program is considered a constructive initial step, as data collected can inform future actions and may serve to deter speeding. Following the completion of the HiF1 traffic calming measures on </w:t>
      </w:r>
      <w:r>
        <w:rPr>
          <w:color w:val="222222"/>
        </w:rPr>
        <w:t>the A415</w:t>
      </w:r>
      <w:r w:rsidRPr="00594D7D">
        <w:rPr>
          <w:color w:val="222222"/>
        </w:rPr>
        <w:t xml:space="preserve"> road and around the school</w:t>
      </w:r>
      <w:r>
        <w:rPr>
          <w:color w:val="222222"/>
        </w:rPr>
        <w:t xml:space="preserve"> in CH. </w:t>
      </w:r>
      <w:r w:rsidRPr="00594D7D">
        <w:rPr>
          <w:color w:val="222222"/>
        </w:rPr>
        <w:t xml:space="preserve">Any requests directed to the Police must be supported by community-collected data; </w:t>
      </w:r>
      <w:r>
        <w:rPr>
          <w:color w:val="222222"/>
        </w:rPr>
        <w:t>Cllr Seal</w:t>
      </w:r>
      <w:r w:rsidRPr="00594D7D">
        <w:rPr>
          <w:color w:val="222222"/>
        </w:rPr>
        <w:t xml:space="preserve"> has volunteered to lead this effort. All </w:t>
      </w:r>
      <w:r w:rsidRPr="00594D7D">
        <w:rPr>
          <w:color w:val="222222"/>
        </w:rPr>
        <w:lastRenderedPageBreak/>
        <w:t>necessary equipment will be provided at no ongoing cost, though the Parish Council (PC) will need to supply folding signs and high-visibility vests for volunteers, as well as ensure appropriate insurance coverage</w:t>
      </w:r>
      <w:r>
        <w:rPr>
          <w:color w:val="222222"/>
        </w:rPr>
        <w:t xml:space="preserve"> is in place</w:t>
      </w:r>
      <w:r w:rsidRPr="00594D7D">
        <w:rPr>
          <w:color w:val="222222"/>
        </w:rPr>
        <w:t>. Mandatory training will be required to use the equipment correctly.</w:t>
      </w:r>
      <w:r>
        <w:rPr>
          <w:color w:val="222222"/>
        </w:rPr>
        <w:t xml:space="preserve"> </w:t>
      </w:r>
      <w:r w:rsidRPr="00594D7D">
        <w:rPr>
          <w:color w:val="222222"/>
        </w:rPr>
        <w:t xml:space="preserve">The PC will review insurance provisions with current providers. Support from the PC is requested, including posting advertisements in The Bridge magazine and on the PC website, purchasing signage and high-visibility vests, and covering the costs for volunteers to complete an online course. Three volunteers will </w:t>
      </w:r>
      <w:r>
        <w:rPr>
          <w:color w:val="222222"/>
        </w:rPr>
        <w:t xml:space="preserve">need to </w:t>
      </w:r>
      <w:r w:rsidRPr="00594D7D">
        <w:rPr>
          <w:color w:val="222222"/>
        </w:rPr>
        <w:t>participate at any one time.</w:t>
      </w:r>
    </w:p>
    <w:p w14:paraId="0454A0AC" w14:textId="77777777" w:rsidR="000C2057" w:rsidRDefault="000C2057" w:rsidP="000C2057">
      <w:pPr>
        <w:ind w:left="567"/>
        <w:rPr>
          <w:color w:val="222222"/>
        </w:rPr>
      </w:pPr>
    </w:p>
    <w:p w14:paraId="2946345F" w14:textId="68A45B6F" w:rsidR="00913668" w:rsidRDefault="00594D7D" w:rsidP="000C2057">
      <w:pPr>
        <w:ind w:left="567"/>
        <w:rPr>
          <w:rFonts w:eastAsia="Times New Roman" w:cs="Arial"/>
          <w:color w:val="222222"/>
          <w:lang w:eastAsia="en-GB"/>
        </w:rPr>
      </w:pPr>
      <w:r w:rsidRPr="00594D7D">
        <w:rPr>
          <w:color w:val="222222"/>
        </w:rPr>
        <w:t>The PC resolved to allocate £500 towards these costs and agreed to support the initiative.</w:t>
      </w:r>
      <w:r>
        <w:rPr>
          <w:color w:val="222222"/>
        </w:rPr>
        <w:t xml:space="preserve"> </w:t>
      </w:r>
      <w:r>
        <w:rPr>
          <w:rFonts w:eastAsia="Times New Roman" w:cs="Arial"/>
          <w:color w:val="222222"/>
          <w:lang w:eastAsia="en-GB"/>
        </w:rPr>
        <w:t>Three</w:t>
      </w:r>
      <w:r w:rsidR="00913668">
        <w:rPr>
          <w:rFonts w:eastAsia="Times New Roman" w:cs="Arial"/>
          <w:color w:val="222222"/>
          <w:lang w:eastAsia="en-GB"/>
        </w:rPr>
        <w:t xml:space="preserve"> </w:t>
      </w:r>
      <w:r>
        <w:rPr>
          <w:rFonts w:eastAsia="Times New Roman" w:cs="Arial"/>
          <w:color w:val="222222"/>
          <w:lang w:eastAsia="en-GB"/>
        </w:rPr>
        <w:t>residents</w:t>
      </w:r>
      <w:r w:rsidR="00913668">
        <w:rPr>
          <w:rFonts w:eastAsia="Times New Roman" w:cs="Arial"/>
          <w:color w:val="222222"/>
          <w:lang w:eastAsia="en-GB"/>
        </w:rPr>
        <w:t xml:space="preserve"> present</w:t>
      </w:r>
      <w:r>
        <w:rPr>
          <w:rFonts w:eastAsia="Times New Roman" w:cs="Arial"/>
          <w:color w:val="222222"/>
          <w:lang w:eastAsia="en-GB"/>
        </w:rPr>
        <w:t xml:space="preserve"> at the meeting</w:t>
      </w:r>
      <w:r w:rsidR="00913668">
        <w:rPr>
          <w:rFonts w:eastAsia="Times New Roman" w:cs="Arial"/>
          <w:color w:val="222222"/>
          <w:lang w:eastAsia="en-GB"/>
        </w:rPr>
        <w:t xml:space="preserve"> </w:t>
      </w:r>
      <w:r>
        <w:rPr>
          <w:rFonts w:eastAsia="Times New Roman" w:cs="Arial"/>
          <w:color w:val="222222"/>
          <w:lang w:eastAsia="en-GB"/>
        </w:rPr>
        <w:t>volunteered</w:t>
      </w:r>
      <w:r w:rsidR="00913668">
        <w:rPr>
          <w:rFonts w:eastAsia="Times New Roman" w:cs="Arial"/>
          <w:color w:val="222222"/>
          <w:lang w:eastAsia="en-GB"/>
        </w:rPr>
        <w:t xml:space="preserve"> to help</w:t>
      </w:r>
      <w:r>
        <w:rPr>
          <w:rFonts w:eastAsia="Times New Roman" w:cs="Arial"/>
          <w:color w:val="222222"/>
          <w:lang w:eastAsia="en-GB"/>
        </w:rPr>
        <w:t>.</w:t>
      </w:r>
    </w:p>
    <w:p w14:paraId="0E46D32D" w14:textId="77777777" w:rsidR="00594D7D" w:rsidRDefault="00594D7D" w:rsidP="00594D7D">
      <w:pPr>
        <w:ind w:left="567"/>
        <w:rPr>
          <w:rFonts w:eastAsia="Times New Roman" w:cs="Arial"/>
          <w:color w:val="222222"/>
          <w:lang w:eastAsia="en-GB"/>
        </w:rPr>
      </w:pPr>
    </w:p>
    <w:p w14:paraId="43FFDED0" w14:textId="77777777" w:rsidR="00594D7D" w:rsidRPr="00594D7D" w:rsidRDefault="00594D7D" w:rsidP="00594D7D">
      <w:pPr>
        <w:ind w:left="567"/>
        <w:rPr>
          <w:color w:val="222222"/>
        </w:rPr>
      </w:pPr>
    </w:p>
    <w:p w14:paraId="6E138568" w14:textId="77777777" w:rsidR="00594D7D" w:rsidRDefault="00B83223" w:rsidP="00594D7D">
      <w:pPr>
        <w:shd w:val="clear" w:color="auto" w:fill="FFFFFF"/>
        <w:rPr>
          <w:rFonts w:eastAsia="Times New Roman" w:cs="Arial"/>
          <w:b/>
          <w:bCs/>
          <w:color w:val="222222"/>
          <w:lang w:eastAsia="en-GB"/>
        </w:rPr>
      </w:pPr>
      <w:r>
        <w:rPr>
          <w:rFonts w:eastAsia="Times New Roman" w:cs="Arial"/>
          <w:b/>
          <w:bCs/>
          <w:color w:val="222222"/>
          <w:lang w:eastAsia="en-GB"/>
        </w:rPr>
        <w:t>1/0</w:t>
      </w:r>
      <w:r w:rsidR="00107343">
        <w:rPr>
          <w:rFonts w:eastAsia="Times New Roman" w:cs="Arial"/>
          <w:b/>
          <w:bCs/>
          <w:color w:val="222222"/>
          <w:lang w:eastAsia="en-GB"/>
        </w:rPr>
        <w:t>91</w:t>
      </w:r>
      <w:r>
        <w:rPr>
          <w:rFonts w:eastAsia="Times New Roman" w:cs="Arial"/>
          <w:b/>
          <w:bCs/>
          <w:color w:val="222222"/>
          <w:lang w:eastAsia="en-GB"/>
        </w:rPr>
        <w:t xml:space="preserve"> </w:t>
      </w:r>
      <w:r w:rsidRPr="00B83223">
        <w:rPr>
          <w:rFonts w:eastAsia="Times New Roman" w:cs="Arial"/>
          <w:b/>
          <w:bCs/>
          <w:color w:val="222222"/>
          <w:lang w:eastAsia="en-GB"/>
        </w:rPr>
        <w:t>Notification of a TVP "Have your Say" session</w:t>
      </w:r>
    </w:p>
    <w:p w14:paraId="736BCA32" w14:textId="6CCC20CF" w:rsidR="00594D7D" w:rsidRDefault="00594D7D" w:rsidP="00594D7D">
      <w:pPr>
        <w:shd w:val="clear" w:color="auto" w:fill="FFFFFF"/>
        <w:ind w:left="567"/>
        <w:rPr>
          <w:color w:val="222222"/>
        </w:rPr>
      </w:pPr>
      <w:r w:rsidRPr="00594D7D">
        <w:rPr>
          <w:color w:val="222222"/>
        </w:rPr>
        <w:t>C</w:t>
      </w:r>
      <w:r>
        <w:rPr>
          <w:color w:val="222222"/>
        </w:rPr>
        <w:t>llr</w:t>
      </w:r>
      <w:r w:rsidRPr="00594D7D">
        <w:rPr>
          <w:color w:val="222222"/>
        </w:rPr>
        <w:t xml:space="preserve"> Maxwell has extended invitations to Thames Valley Police to attend a Parish Council meeting; however, they have declined the invitation. Instead, they have confirmed their presence outside the village shop on 29th January from 11:00 to 11:30 am.</w:t>
      </w:r>
    </w:p>
    <w:p w14:paraId="3FC4D682" w14:textId="77777777" w:rsidR="00594D7D" w:rsidRDefault="00594D7D" w:rsidP="00594D7D">
      <w:pPr>
        <w:shd w:val="clear" w:color="auto" w:fill="FFFFFF"/>
        <w:rPr>
          <w:color w:val="222222"/>
        </w:rPr>
      </w:pPr>
    </w:p>
    <w:p w14:paraId="44B0BAFC" w14:textId="77777777" w:rsidR="000C2057" w:rsidRDefault="00555D07" w:rsidP="000C2057">
      <w:pPr>
        <w:shd w:val="clear" w:color="auto" w:fill="FFFFFF"/>
        <w:rPr>
          <w:rFonts w:eastAsia="Times New Roman" w:cs="Arial"/>
          <w:b/>
          <w:bCs/>
          <w:color w:val="222222"/>
          <w:lang w:eastAsia="en-GB"/>
        </w:rPr>
      </w:pPr>
      <w:r>
        <w:rPr>
          <w:rFonts w:eastAsia="Times New Roman" w:cs="Arial"/>
          <w:b/>
          <w:bCs/>
          <w:color w:val="222222"/>
          <w:lang w:eastAsia="en-GB"/>
        </w:rPr>
        <w:t>1/0</w:t>
      </w:r>
      <w:r w:rsidR="00107343">
        <w:rPr>
          <w:rFonts w:eastAsia="Times New Roman" w:cs="Arial"/>
          <w:b/>
          <w:bCs/>
          <w:color w:val="222222"/>
          <w:lang w:eastAsia="en-GB"/>
        </w:rPr>
        <w:t>9</w:t>
      </w:r>
      <w:r>
        <w:rPr>
          <w:rFonts w:eastAsia="Times New Roman" w:cs="Arial"/>
          <w:b/>
          <w:bCs/>
          <w:color w:val="222222"/>
          <w:lang w:eastAsia="en-GB"/>
        </w:rPr>
        <w:t xml:space="preserve">2 </w:t>
      </w:r>
      <w:r w:rsidRPr="00555D07">
        <w:rPr>
          <w:rFonts w:eastAsia="Times New Roman" w:cs="Arial"/>
          <w:b/>
          <w:bCs/>
          <w:color w:val="222222"/>
          <w:lang w:eastAsia="en-GB"/>
        </w:rPr>
        <w:t xml:space="preserve">Post-HIF1 Joint Working Group with Long </w:t>
      </w:r>
      <w:proofErr w:type="spellStart"/>
      <w:r w:rsidRPr="00555D07">
        <w:rPr>
          <w:rFonts w:eastAsia="Times New Roman" w:cs="Arial"/>
          <w:b/>
          <w:bCs/>
          <w:color w:val="222222"/>
          <w:lang w:eastAsia="en-GB"/>
        </w:rPr>
        <w:t>Wittenham</w:t>
      </w:r>
      <w:proofErr w:type="spellEnd"/>
      <w:r w:rsidRPr="00555D07">
        <w:rPr>
          <w:rFonts w:eastAsia="Times New Roman" w:cs="Arial"/>
          <w:b/>
          <w:bCs/>
          <w:color w:val="222222"/>
          <w:lang w:eastAsia="en-GB"/>
        </w:rPr>
        <w:t>.</w:t>
      </w:r>
    </w:p>
    <w:p w14:paraId="30689644" w14:textId="72117AF7" w:rsidR="00753E5C" w:rsidRDefault="000C2057" w:rsidP="000C2057">
      <w:pPr>
        <w:ind w:left="567"/>
        <w:rPr>
          <w:color w:val="222222"/>
        </w:rPr>
      </w:pPr>
      <w:r w:rsidRPr="000C2057">
        <w:rPr>
          <w:color w:val="222222"/>
        </w:rPr>
        <w:t xml:space="preserve">During discussions about the A415, it was noted that OCC will be seeking community input regarding the future use of the bridge. One possibility is restricting the bridge to cyclists and pedestrians only. It was proposed to collaborate with Long </w:t>
      </w:r>
      <w:proofErr w:type="spellStart"/>
      <w:r w:rsidRPr="000C2057">
        <w:rPr>
          <w:color w:val="222222"/>
        </w:rPr>
        <w:t>Wittenham</w:t>
      </w:r>
      <w:proofErr w:type="spellEnd"/>
      <w:r w:rsidRPr="000C2057">
        <w:rPr>
          <w:color w:val="222222"/>
        </w:rPr>
        <w:t xml:space="preserve"> Parish Council on this matter—</w:t>
      </w:r>
      <w:r>
        <w:rPr>
          <w:color w:val="222222"/>
        </w:rPr>
        <w:t xml:space="preserve"> Cllr Lowe</w:t>
      </w:r>
      <w:r w:rsidRPr="000C2057">
        <w:rPr>
          <w:color w:val="222222"/>
        </w:rPr>
        <w:t xml:space="preserve"> suggested inviting representatives from Long </w:t>
      </w:r>
      <w:proofErr w:type="spellStart"/>
      <w:r w:rsidRPr="000C2057">
        <w:rPr>
          <w:color w:val="222222"/>
        </w:rPr>
        <w:t>Wittenham</w:t>
      </w:r>
      <w:proofErr w:type="spellEnd"/>
      <w:r w:rsidRPr="000C2057">
        <w:rPr>
          <w:color w:val="222222"/>
        </w:rPr>
        <w:t xml:space="preserve"> to the January parish council meeting. A </w:t>
      </w:r>
      <w:r>
        <w:rPr>
          <w:color w:val="222222"/>
        </w:rPr>
        <w:t>Cllr is needed to</w:t>
      </w:r>
      <w:r w:rsidRPr="000C2057">
        <w:rPr>
          <w:color w:val="222222"/>
        </w:rPr>
        <w:t xml:space="preserve"> volunteer for this initiative; the decision has been deferred</w:t>
      </w:r>
      <w:r>
        <w:rPr>
          <w:color w:val="222222"/>
        </w:rPr>
        <w:t xml:space="preserve"> to January’s meeting</w:t>
      </w:r>
      <w:r w:rsidRPr="000C2057">
        <w:rPr>
          <w:color w:val="222222"/>
        </w:rPr>
        <w:t>.</w:t>
      </w:r>
    </w:p>
    <w:p w14:paraId="662B1D0C" w14:textId="77777777" w:rsidR="000C2057" w:rsidRPr="000C2057" w:rsidRDefault="000C2057" w:rsidP="000C2057">
      <w:pPr>
        <w:ind w:left="567"/>
        <w:rPr>
          <w:color w:val="222222"/>
        </w:rPr>
      </w:pPr>
    </w:p>
    <w:p w14:paraId="0588280C" w14:textId="77777777" w:rsidR="000C2057" w:rsidRDefault="00E948ED" w:rsidP="000C2057">
      <w:pPr>
        <w:shd w:val="clear" w:color="auto" w:fill="FFFFFF"/>
        <w:rPr>
          <w:rFonts w:eastAsia="Times New Roman" w:cs="Arial"/>
          <w:b/>
          <w:bCs/>
          <w:color w:val="222222"/>
          <w:lang w:eastAsia="en-GB"/>
        </w:rPr>
      </w:pPr>
      <w:r>
        <w:rPr>
          <w:rFonts w:eastAsia="Times New Roman" w:cs="Arial"/>
          <w:b/>
          <w:bCs/>
          <w:color w:val="222222"/>
          <w:lang w:eastAsia="en-GB"/>
        </w:rPr>
        <w:t>1/0</w:t>
      </w:r>
      <w:r w:rsidR="00107343">
        <w:rPr>
          <w:rFonts w:eastAsia="Times New Roman" w:cs="Arial"/>
          <w:b/>
          <w:bCs/>
          <w:color w:val="222222"/>
          <w:lang w:eastAsia="en-GB"/>
        </w:rPr>
        <w:t>93</w:t>
      </w:r>
      <w:r>
        <w:rPr>
          <w:rFonts w:eastAsia="Times New Roman" w:cs="Arial"/>
          <w:b/>
          <w:bCs/>
          <w:color w:val="222222"/>
          <w:lang w:eastAsia="en-GB"/>
        </w:rPr>
        <w:t xml:space="preserve"> </w:t>
      </w:r>
      <w:r w:rsidRPr="00E948ED">
        <w:rPr>
          <w:rFonts w:eastAsia="Times New Roman" w:cs="Arial"/>
          <w:b/>
          <w:bCs/>
          <w:color w:val="222222"/>
          <w:lang w:eastAsia="en-GB"/>
        </w:rPr>
        <w:t>Discuss the report of the district council’s Independent Remuneration Panel on the payment of allowances for parish and town councils.</w:t>
      </w:r>
    </w:p>
    <w:p w14:paraId="598CBD25" w14:textId="2B8F15D8" w:rsidR="00E23E0F" w:rsidRPr="000C2057" w:rsidRDefault="000C2057" w:rsidP="000C2057">
      <w:pPr>
        <w:shd w:val="clear" w:color="auto" w:fill="FFFFFF"/>
        <w:ind w:left="567"/>
        <w:rPr>
          <w:rFonts w:eastAsia="Times New Roman" w:cs="Arial"/>
          <w:b/>
          <w:bCs/>
          <w:color w:val="222222"/>
          <w:lang w:eastAsia="en-GB"/>
        </w:rPr>
      </w:pPr>
      <w:r>
        <w:rPr>
          <w:rFonts w:eastAsia="Times New Roman" w:cs="Arial"/>
          <w:color w:val="222222"/>
          <w:lang w:eastAsia="en-GB"/>
        </w:rPr>
        <w:t>Deferred</w:t>
      </w:r>
      <w:r w:rsidR="00E23E0F">
        <w:rPr>
          <w:rFonts w:eastAsia="Times New Roman" w:cs="Arial"/>
          <w:color w:val="222222"/>
          <w:lang w:eastAsia="en-GB"/>
        </w:rPr>
        <w:t xml:space="preserve"> to January</w:t>
      </w:r>
      <w:r>
        <w:rPr>
          <w:rFonts w:eastAsia="Times New Roman" w:cs="Arial"/>
          <w:color w:val="222222"/>
          <w:lang w:eastAsia="en-GB"/>
        </w:rPr>
        <w:t>’s meeting.</w:t>
      </w:r>
    </w:p>
    <w:p w14:paraId="5D512448" w14:textId="77777777" w:rsidR="00546729" w:rsidRDefault="00546729" w:rsidP="00104DEA">
      <w:pPr>
        <w:spacing w:after="160" w:line="276" w:lineRule="auto"/>
        <w:rPr>
          <w:rFonts w:asciiTheme="minorHAnsi" w:hAnsiTheme="minorHAnsi" w:cstheme="minorHAnsi"/>
          <w:b/>
          <w:bCs/>
        </w:rPr>
      </w:pPr>
    </w:p>
    <w:p w14:paraId="7D20E70D" w14:textId="318BBA51" w:rsidR="005B1303" w:rsidRPr="00D138AC" w:rsidRDefault="0093006C" w:rsidP="00D138AC">
      <w:pPr>
        <w:spacing w:after="160" w:line="276" w:lineRule="auto"/>
        <w:rPr>
          <w:rFonts w:asciiTheme="minorHAnsi" w:hAnsiTheme="minorHAnsi" w:cstheme="minorHAnsi"/>
        </w:rPr>
      </w:pPr>
      <w:r w:rsidRPr="001A1CF3">
        <w:rPr>
          <w:rFonts w:asciiTheme="minorHAnsi" w:hAnsiTheme="minorHAnsi" w:cstheme="minorHAnsi"/>
          <w:b/>
          <w:color w:val="000000"/>
        </w:rPr>
        <w:t>1/0</w:t>
      </w:r>
      <w:r w:rsidR="00107343">
        <w:rPr>
          <w:rFonts w:asciiTheme="minorHAnsi" w:hAnsiTheme="minorHAnsi" w:cstheme="minorHAnsi"/>
          <w:b/>
          <w:color w:val="000000"/>
        </w:rPr>
        <w:t>94</w:t>
      </w:r>
      <w:r w:rsidR="00587BD0" w:rsidRPr="001A1CF3">
        <w:rPr>
          <w:rFonts w:asciiTheme="minorHAnsi" w:hAnsiTheme="minorHAnsi" w:cstheme="minorHAnsi"/>
          <w:b/>
          <w:color w:val="000000"/>
        </w:rPr>
        <w:t xml:space="preserve"> </w:t>
      </w:r>
      <w:r w:rsidR="005B1303" w:rsidRPr="001A1CF3">
        <w:rPr>
          <w:rFonts w:asciiTheme="minorHAnsi" w:hAnsiTheme="minorHAnsi" w:cstheme="minorHAnsi"/>
          <w:b/>
          <w:color w:val="000000"/>
        </w:rPr>
        <w:t>Finance</w:t>
      </w:r>
    </w:p>
    <w:p w14:paraId="7F1191CA" w14:textId="41B680B9" w:rsidR="007F3DAF" w:rsidRPr="001A1CF3" w:rsidRDefault="007F3DAF" w:rsidP="007F3DAF">
      <w:pPr>
        <w:pStyle w:val="ListParagraph"/>
        <w:numPr>
          <w:ilvl w:val="0"/>
          <w:numId w:val="4"/>
        </w:numPr>
        <w:pBdr>
          <w:top w:val="nil"/>
          <w:left w:val="nil"/>
          <w:bottom w:val="nil"/>
          <w:right w:val="nil"/>
          <w:between w:val="nil"/>
        </w:pBdr>
        <w:rPr>
          <w:rFonts w:asciiTheme="minorHAnsi" w:hAnsiTheme="minorHAnsi" w:cstheme="minorHAnsi"/>
          <w:color w:val="000000"/>
        </w:rPr>
      </w:pPr>
      <w:r w:rsidRPr="001A1CF3">
        <w:rPr>
          <w:rFonts w:asciiTheme="minorHAnsi" w:hAnsiTheme="minorHAnsi" w:cstheme="minorHAnsi"/>
          <w:color w:val="000000"/>
        </w:rPr>
        <w:t>Payments below were approved</w:t>
      </w:r>
      <w:r w:rsidR="00332796" w:rsidRPr="001A1CF3">
        <w:rPr>
          <w:rFonts w:asciiTheme="minorHAnsi" w:hAnsiTheme="minorHAnsi" w:cstheme="minorHAnsi"/>
          <w:color w:val="000000"/>
        </w:rPr>
        <w:t>:</w:t>
      </w:r>
    </w:p>
    <w:tbl>
      <w:tblPr>
        <w:tblStyle w:val="TableGrid"/>
        <w:tblW w:w="8181" w:type="dxa"/>
        <w:tblInd w:w="1440" w:type="dxa"/>
        <w:tblLook w:val="04A0" w:firstRow="1" w:lastRow="0" w:firstColumn="1" w:lastColumn="0" w:noHBand="0" w:noVBand="1"/>
      </w:tblPr>
      <w:tblGrid>
        <w:gridCol w:w="4111"/>
        <w:gridCol w:w="4070"/>
      </w:tblGrid>
      <w:tr w:rsidR="007F3DAF" w:rsidRPr="001A1CF3" w14:paraId="22D1850C" w14:textId="77777777" w:rsidTr="007F3DAF">
        <w:trPr>
          <w:trHeight w:val="538"/>
        </w:trPr>
        <w:tc>
          <w:tcPr>
            <w:tcW w:w="4111" w:type="dxa"/>
          </w:tcPr>
          <w:p w14:paraId="411A029B" w14:textId="1EC52BEB" w:rsidR="007F3DAF" w:rsidRPr="001A1CF3" w:rsidRDefault="00233738" w:rsidP="00233738">
            <w:pPr>
              <w:pStyle w:val="ListParagraph"/>
              <w:ind w:left="0"/>
              <w:rPr>
                <w:rFonts w:asciiTheme="minorHAnsi" w:hAnsiTheme="minorHAnsi" w:cstheme="minorHAnsi"/>
                <w:color w:val="000000"/>
              </w:rPr>
            </w:pPr>
            <w:r w:rsidRPr="001A1CF3">
              <w:rPr>
                <w:rFonts w:asciiTheme="minorHAnsi" w:hAnsiTheme="minorHAnsi" w:cstheme="minorHAnsi"/>
                <w:color w:val="000000"/>
              </w:rPr>
              <w:t xml:space="preserve">Oliver Bowden Invoices </w:t>
            </w:r>
            <w:r w:rsidR="00953638" w:rsidRPr="001A1CF3">
              <w:rPr>
                <w:rFonts w:asciiTheme="minorHAnsi" w:hAnsiTheme="minorHAnsi" w:cstheme="minorHAnsi"/>
                <w:color w:val="000000"/>
              </w:rPr>
              <w:t xml:space="preserve">for </w:t>
            </w:r>
            <w:r w:rsidR="00E948ED">
              <w:rPr>
                <w:rFonts w:asciiTheme="minorHAnsi" w:hAnsiTheme="minorHAnsi" w:cstheme="minorHAnsi"/>
                <w:color w:val="000000"/>
              </w:rPr>
              <w:t>November</w:t>
            </w:r>
          </w:p>
        </w:tc>
        <w:tc>
          <w:tcPr>
            <w:tcW w:w="4070" w:type="dxa"/>
          </w:tcPr>
          <w:p w14:paraId="1DE2D9FD" w14:textId="680AAD0B" w:rsidR="007F3DAF" w:rsidRPr="001A1CF3" w:rsidRDefault="007F3DAF"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3D6065">
              <w:rPr>
                <w:rFonts w:asciiTheme="minorHAnsi" w:hAnsiTheme="minorHAnsi" w:cstheme="minorHAnsi"/>
                <w:color w:val="000000"/>
              </w:rPr>
              <w:t>68.50</w:t>
            </w:r>
          </w:p>
        </w:tc>
      </w:tr>
      <w:tr w:rsidR="001A1CF3" w:rsidRPr="001A1CF3" w14:paraId="5E108DF0" w14:textId="77777777" w:rsidTr="007F3DAF">
        <w:trPr>
          <w:trHeight w:val="538"/>
        </w:trPr>
        <w:tc>
          <w:tcPr>
            <w:tcW w:w="4111" w:type="dxa"/>
          </w:tcPr>
          <w:p w14:paraId="2BBD2E62" w14:textId="66EF45D9" w:rsidR="001A1CF3" w:rsidRPr="001A1CF3" w:rsidRDefault="00A326BF" w:rsidP="00233738">
            <w:pPr>
              <w:pStyle w:val="ListParagraph"/>
              <w:ind w:left="0"/>
              <w:rPr>
                <w:rFonts w:asciiTheme="minorHAnsi" w:hAnsiTheme="minorHAnsi" w:cstheme="minorHAnsi"/>
                <w:color w:val="000000"/>
              </w:rPr>
            </w:pPr>
            <w:r w:rsidRPr="00E222AE">
              <w:rPr>
                <w:rFonts w:eastAsia="Times New Roman" w:cs="Arial"/>
                <w:color w:val="000000"/>
                <w:lang w:eastAsia="en-GB"/>
              </w:rPr>
              <w:t xml:space="preserve">Clerk Salary </w:t>
            </w:r>
            <w:r w:rsidR="00EB17B5">
              <w:rPr>
                <w:rFonts w:eastAsia="Times New Roman" w:cs="Arial"/>
                <w:color w:val="000000"/>
                <w:lang w:eastAsia="en-GB"/>
              </w:rPr>
              <w:t>for December</w:t>
            </w:r>
            <w:r>
              <w:rPr>
                <w:rFonts w:eastAsia="Times New Roman" w:cs="Arial"/>
                <w:color w:val="000000"/>
                <w:lang w:eastAsia="en-GB"/>
              </w:rPr>
              <w:t xml:space="preserve"> </w:t>
            </w:r>
            <w:r w:rsidRPr="00E222AE">
              <w:rPr>
                <w:rFonts w:eastAsia="Times New Roman" w:cs="Arial"/>
                <w:color w:val="000000"/>
                <w:lang w:eastAsia="en-GB"/>
              </w:rPr>
              <w:t>including WFH allowance</w:t>
            </w:r>
          </w:p>
        </w:tc>
        <w:tc>
          <w:tcPr>
            <w:tcW w:w="4070" w:type="dxa"/>
          </w:tcPr>
          <w:p w14:paraId="13A93986" w14:textId="6F5DC964" w:rsidR="001A1CF3" w:rsidRPr="001A1CF3" w:rsidRDefault="001A1CF3"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EB17B5">
              <w:rPr>
                <w:rFonts w:asciiTheme="minorHAnsi" w:hAnsiTheme="minorHAnsi" w:cstheme="minorHAnsi"/>
                <w:color w:val="000000"/>
              </w:rPr>
              <w:t>754.37</w:t>
            </w:r>
          </w:p>
        </w:tc>
      </w:tr>
      <w:tr w:rsidR="001A1CF3" w:rsidRPr="001A1CF3" w14:paraId="2133BE28" w14:textId="77777777" w:rsidTr="007F3DAF">
        <w:trPr>
          <w:trHeight w:val="538"/>
        </w:trPr>
        <w:tc>
          <w:tcPr>
            <w:tcW w:w="4111" w:type="dxa"/>
          </w:tcPr>
          <w:p w14:paraId="79051ACC" w14:textId="0318DE1B" w:rsidR="001A1CF3" w:rsidRPr="001A1CF3" w:rsidRDefault="00BD1D75" w:rsidP="00233738">
            <w:pPr>
              <w:pStyle w:val="ListParagraph"/>
              <w:ind w:left="0"/>
              <w:rPr>
                <w:rFonts w:asciiTheme="minorHAnsi" w:hAnsiTheme="minorHAnsi" w:cstheme="minorHAnsi"/>
                <w:color w:val="000000"/>
              </w:rPr>
            </w:pPr>
            <w:r>
              <w:rPr>
                <w:rFonts w:eastAsia="Times New Roman" w:cs="Arial"/>
                <w:color w:val="000000"/>
                <w:lang w:eastAsia="en-GB"/>
              </w:rPr>
              <w:t>HMRC Employers NI due</w:t>
            </w:r>
          </w:p>
        </w:tc>
        <w:tc>
          <w:tcPr>
            <w:tcW w:w="4070" w:type="dxa"/>
          </w:tcPr>
          <w:p w14:paraId="53E20702" w14:textId="4C00EE7C" w:rsidR="001A1CF3" w:rsidRPr="001A1CF3" w:rsidRDefault="001A1CF3"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BD1D75">
              <w:rPr>
                <w:rFonts w:asciiTheme="minorHAnsi" w:hAnsiTheme="minorHAnsi" w:cstheme="minorHAnsi"/>
                <w:color w:val="000000"/>
              </w:rPr>
              <w:t>164.00</w:t>
            </w:r>
          </w:p>
        </w:tc>
      </w:tr>
      <w:tr w:rsidR="001A1CF3" w:rsidRPr="001A1CF3" w14:paraId="1547BC87" w14:textId="77777777" w:rsidTr="007F3DAF">
        <w:trPr>
          <w:trHeight w:val="538"/>
        </w:trPr>
        <w:tc>
          <w:tcPr>
            <w:tcW w:w="4111" w:type="dxa"/>
          </w:tcPr>
          <w:p w14:paraId="2F809D80" w14:textId="6B5E1234" w:rsidR="001A1CF3" w:rsidRPr="001A1CF3" w:rsidRDefault="00B72AAC" w:rsidP="00233738">
            <w:pPr>
              <w:pStyle w:val="ListParagraph"/>
              <w:ind w:left="0"/>
              <w:rPr>
                <w:rFonts w:asciiTheme="minorHAnsi" w:hAnsiTheme="minorHAnsi" w:cstheme="minorHAnsi"/>
                <w:color w:val="000000"/>
              </w:rPr>
            </w:pPr>
            <w:r w:rsidRPr="00E222AE">
              <w:rPr>
                <w:rFonts w:eastAsia="Times New Roman" w:cs="Arial"/>
                <w:color w:val="000000"/>
                <w:lang w:eastAsia="en-GB"/>
              </w:rPr>
              <w:t xml:space="preserve">Simplicity Payroll - </w:t>
            </w:r>
            <w:r w:rsidR="00BD1D75">
              <w:rPr>
                <w:rFonts w:eastAsia="Times New Roman" w:cs="Arial"/>
                <w:color w:val="000000"/>
                <w:lang w:eastAsia="en-GB"/>
              </w:rPr>
              <w:t>December</w:t>
            </w:r>
            <w:r w:rsidRPr="00E222AE">
              <w:rPr>
                <w:rFonts w:eastAsia="Times New Roman" w:cs="Arial"/>
                <w:color w:val="000000"/>
                <w:lang w:eastAsia="en-GB"/>
              </w:rPr>
              <w:t xml:space="preserve"> Payroll</w:t>
            </w:r>
          </w:p>
        </w:tc>
        <w:tc>
          <w:tcPr>
            <w:tcW w:w="4070" w:type="dxa"/>
          </w:tcPr>
          <w:p w14:paraId="7426F311" w14:textId="3AD8C814" w:rsidR="001A1CF3" w:rsidRPr="001A1CF3" w:rsidRDefault="001A1CF3"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8C0088">
              <w:rPr>
                <w:rFonts w:asciiTheme="minorHAnsi" w:hAnsiTheme="minorHAnsi" w:cstheme="minorHAnsi"/>
                <w:color w:val="000000"/>
              </w:rPr>
              <w:t>26.40</w:t>
            </w:r>
          </w:p>
        </w:tc>
      </w:tr>
      <w:tr w:rsidR="00CB4DE0" w:rsidRPr="001A1CF3" w14:paraId="4CC160CF" w14:textId="77777777" w:rsidTr="007F3DAF">
        <w:trPr>
          <w:trHeight w:val="538"/>
        </w:trPr>
        <w:tc>
          <w:tcPr>
            <w:tcW w:w="4111" w:type="dxa"/>
          </w:tcPr>
          <w:p w14:paraId="376A8F1A" w14:textId="58DC35B3" w:rsidR="00CB4DE0" w:rsidRPr="008A1512" w:rsidRDefault="00960342" w:rsidP="008A1512">
            <w:pPr>
              <w:spacing w:line="276" w:lineRule="auto"/>
            </w:pPr>
            <w:r w:rsidRPr="00960342">
              <w:rPr>
                <w:lang w:val="en-US"/>
              </w:rPr>
              <w:t>Gill Peacock, Locum Clerk for administration of the Parish Council </w:t>
            </w:r>
            <w:r w:rsidRPr="00633F05">
              <w:t> </w:t>
            </w:r>
          </w:p>
        </w:tc>
        <w:tc>
          <w:tcPr>
            <w:tcW w:w="4070" w:type="dxa"/>
          </w:tcPr>
          <w:p w14:paraId="0E00B8E2" w14:textId="57F7C95F" w:rsidR="00CB4DE0" w:rsidRPr="001A1CF3" w:rsidRDefault="00504EBA"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BF6B2F">
              <w:rPr>
                <w:rFonts w:asciiTheme="minorHAnsi" w:hAnsiTheme="minorHAnsi" w:cstheme="minorHAnsi"/>
                <w:color w:val="000000"/>
              </w:rPr>
              <w:t>200.00</w:t>
            </w:r>
          </w:p>
        </w:tc>
      </w:tr>
      <w:tr w:rsidR="00953638" w:rsidRPr="001A1CF3" w14:paraId="6D6FB0E4" w14:textId="77777777" w:rsidTr="007F3DAF">
        <w:trPr>
          <w:trHeight w:val="538"/>
        </w:trPr>
        <w:tc>
          <w:tcPr>
            <w:tcW w:w="4111" w:type="dxa"/>
          </w:tcPr>
          <w:p w14:paraId="6C28B3B5" w14:textId="627511CA" w:rsidR="00953638" w:rsidRPr="001A1CF3" w:rsidRDefault="00700EE4" w:rsidP="007F3DAF">
            <w:pPr>
              <w:pStyle w:val="ListParagraph"/>
              <w:ind w:left="0"/>
              <w:rPr>
                <w:rFonts w:asciiTheme="minorHAnsi" w:hAnsiTheme="minorHAnsi" w:cstheme="minorHAnsi"/>
                <w:color w:val="000000"/>
              </w:rPr>
            </w:pPr>
            <w:r>
              <w:t>Acorns Landscaping and gardening – Invoice for clearing the Wharf</w:t>
            </w:r>
          </w:p>
        </w:tc>
        <w:tc>
          <w:tcPr>
            <w:tcW w:w="4070" w:type="dxa"/>
          </w:tcPr>
          <w:p w14:paraId="70830550" w14:textId="6BE9842F" w:rsidR="00953638" w:rsidRPr="001A1CF3" w:rsidRDefault="00953638"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700EE4">
              <w:rPr>
                <w:rFonts w:asciiTheme="minorHAnsi" w:hAnsiTheme="minorHAnsi" w:cstheme="minorHAnsi"/>
                <w:color w:val="000000"/>
              </w:rPr>
              <w:t>675.00</w:t>
            </w:r>
          </w:p>
        </w:tc>
      </w:tr>
      <w:tr w:rsidR="00504EBA" w:rsidRPr="001A1CF3" w14:paraId="0B897AF7" w14:textId="77777777" w:rsidTr="007F3DAF">
        <w:trPr>
          <w:trHeight w:val="538"/>
        </w:trPr>
        <w:tc>
          <w:tcPr>
            <w:tcW w:w="4111" w:type="dxa"/>
          </w:tcPr>
          <w:p w14:paraId="7A3A8EF7" w14:textId="13C201CE" w:rsidR="00504EBA" w:rsidRPr="001A1CF3" w:rsidRDefault="004D6C5B" w:rsidP="00233738">
            <w:pPr>
              <w:pStyle w:val="ListParagraph"/>
              <w:ind w:left="0"/>
              <w:rPr>
                <w:rFonts w:asciiTheme="minorHAnsi" w:hAnsiTheme="minorHAnsi" w:cstheme="minorHAnsi"/>
                <w:color w:val="000000"/>
              </w:rPr>
            </w:pPr>
            <w:r w:rsidRPr="00DE1406">
              <w:t>Joanne McManus</w:t>
            </w:r>
            <w:r>
              <w:t xml:space="preserve"> – Bulbs for the Rec</w:t>
            </w:r>
          </w:p>
        </w:tc>
        <w:tc>
          <w:tcPr>
            <w:tcW w:w="4070" w:type="dxa"/>
          </w:tcPr>
          <w:p w14:paraId="338B8C13" w14:textId="176C8C31" w:rsidR="00504EBA" w:rsidRPr="001A1CF3" w:rsidRDefault="00233738"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4D6C5B">
              <w:rPr>
                <w:rFonts w:asciiTheme="minorHAnsi" w:hAnsiTheme="minorHAnsi" w:cstheme="minorHAnsi"/>
                <w:color w:val="000000"/>
              </w:rPr>
              <w:t>21.96</w:t>
            </w:r>
          </w:p>
        </w:tc>
      </w:tr>
      <w:tr w:rsidR="00233738" w:rsidRPr="001A1CF3" w14:paraId="3F40B7A7" w14:textId="77777777" w:rsidTr="007F3DAF">
        <w:trPr>
          <w:trHeight w:val="538"/>
        </w:trPr>
        <w:tc>
          <w:tcPr>
            <w:tcW w:w="4111" w:type="dxa"/>
          </w:tcPr>
          <w:p w14:paraId="73B0E905" w14:textId="0E2DDF25" w:rsidR="00233738" w:rsidRPr="001A1CF3" w:rsidRDefault="0022174F" w:rsidP="00233738">
            <w:pPr>
              <w:pStyle w:val="ListParagraph"/>
              <w:ind w:left="0"/>
              <w:rPr>
                <w:rFonts w:asciiTheme="minorHAnsi" w:hAnsiTheme="minorHAnsi" w:cstheme="minorHAnsi"/>
                <w:color w:val="000000"/>
              </w:rPr>
            </w:pPr>
            <w:r>
              <w:t>Elm Park Tree Services – Invoice for Tree work to the Wharf and Cricket Field</w:t>
            </w:r>
          </w:p>
        </w:tc>
        <w:tc>
          <w:tcPr>
            <w:tcW w:w="4070" w:type="dxa"/>
          </w:tcPr>
          <w:p w14:paraId="64E84F8D" w14:textId="5236A04A" w:rsidR="00233738" w:rsidRPr="001A1CF3" w:rsidRDefault="00233738"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22174F">
              <w:rPr>
                <w:rFonts w:asciiTheme="minorHAnsi" w:hAnsiTheme="minorHAnsi" w:cstheme="minorHAnsi"/>
                <w:color w:val="000000"/>
              </w:rPr>
              <w:t>3,540.00</w:t>
            </w:r>
          </w:p>
        </w:tc>
      </w:tr>
      <w:tr w:rsidR="00233738" w:rsidRPr="001A1CF3" w14:paraId="658F4392" w14:textId="77777777" w:rsidTr="007F3DAF">
        <w:trPr>
          <w:trHeight w:val="538"/>
        </w:trPr>
        <w:tc>
          <w:tcPr>
            <w:tcW w:w="4111" w:type="dxa"/>
          </w:tcPr>
          <w:p w14:paraId="6DEAB28D" w14:textId="77C6231C" w:rsidR="00233738" w:rsidRPr="001A1CF3" w:rsidRDefault="008A29DA" w:rsidP="00233738">
            <w:pPr>
              <w:pStyle w:val="ListParagraph"/>
              <w:ind w:left="0"/>
              <w:rPr>
                <w:rFonts w:asciiTheme="minorHAnsi" w:hAnsiTheme="minorHAnsi" w:cstheme="minorHAnsi"/>
                <w:color w:val="000000"/>
              </w:rPr>
            </w:pPr>
            <w:r>
              <w:t>Elm Park Tree Services – Invoice for additional tree work to the Wharf and Hedgerow at the Cricket Field</w:t>
            </w:r>
          </w:p>
        </w:tc>
        <w:tc>
          <w:tcPr>
            <w:tcW w:w="4070" w:type="dxa"/>
          </w:tcPr>
          <w:p w14:paraId="5FD0BA7D" w14:textId="42660AF9" w:rsidR="00233738" w:rsidRPr="001A1CF3" w:rsidRDefault="00233738" w:rsidP="007F3DAF">
            <w:pPr>
              <w:pStyle w:val="ListParagraph"/>
              <w:ind w:left="0"/>
              <w:rPr>
                <w:rFonts w:asciiTheme="minorHAnsi" w:hAnsiTheme="minorHAnsi" w:cstheme="minorHAnsi"/>
                <w:color w:val="000000"/>
              </w:rPr>
            </w:pPr>
            <w:r w:rsidRPr="001A1CF3">
              <w:rPr>
                <w:rFonts w:asciiTheme="minorHAnsi" w:hAnsiTheme="minorHAnsi" w:cstheme="minorHAnsi"/>
                <w:color w:val="000000"/>
              </w:rPr>
              <w:t>£</w:t>
            </w:r>
            <w:r w:rsidR="0022174F">
              <w:rPr>
                <w:rFonts w:asciiTheme="minorHAnsi" w:hAnsiTheme="minorHAnsi" w:cstheme="minorHAnsi"/>
                <w:color w:val="000000"/>
              </w:rPr>
              <w:t>2,274.00</w:t>
            </w:r>
          </w:p>
        </w:tc>
      </w:tr>
      <w:tr w:rsidR="008A29DA" w:rsidRPr="001A1CF3" w14:paraId="201509B0" w14:textId="77777777" w:rsidTr="007F3DAF">
        <w:trPr>
          <w:trHeight w:val="538"/>
        </w:trPr>
        <w:tc>
          <w:tcPr>
            <w:tcW w:w="4111" w:type="dxa"/>
          </w:tcPr>
          <w:p w14:paraId="7BD654E4" w14:textId="313F84A5" w:rsidR="008A29DA" w:rsidRDefault="00B6428C" w:rsidP="00233738">
            <w:pPr>
              <w:pStyle w:val="ListParagraph"/>
              <w:ind w:left="0"/>
            </w:pPr>
            <w:r>
              <w:lastRenderedPageBreak/>
              <w:t>Svea Cheeseman – Invoice for a lock for the Wharf</w:t>
            </w:r>
          </w:p>
        </w:tc>
        <w:tc>
          <w:tcPr>
            <w:tcW w:w="4070" w:type="dxa"/>
          </w:tcPr>
          <w:p w14:paraId="6883B71F" w14:textId="6FDE401B" w:rsidR="008A29DA" w:rsidRPr="001A1CF3" w:rsidRDefault="00B6428C" w:rsidP="007F3DAF">
            <w:pPr>
              <w:pStyle w:val="ListParagraph"/>
              <w:ind w:left="0"/>
              <w:rPr>
                <w:rFonts w:asciiTheme="minorHAnsi" w:hAnsiTheme="minorHAnsi" w:cstheme="minorHAnsi"/>
                <w:color w:val="000000"/>
              </w:rPr>
            </w:pPr>
            <w:r>
              <w:rPr>
                <w:rFonts w:asciiTheme="minorHAnsi" w:hAnsiTheme="minorHAnsi" w:cstheme="minorHAnsi"/>
                <w:color w:val="000000"/>
              </w:rPr>
              <w:t>£13.99</w:t>
            </w:r>
          </w:p>
        </w:tc>
      </w:tr>
      <w:tr w:rsidR="00C33C47" w:rsidRPr="001A1CF3" w14:paraId="657D7F1C" w14:textId="77777777" w:rsidTr="007F3DAF">
        <w:trPr>
          <w:trHeight w:val="538"/>
        </w:trPr>
        <w:tc>
          <w:tcPr>
            <w:tcW w:w="4111" w:type="dxa"/>
          </w:tcPr>
          <w:p w14:paraId="56956929" w14:textId="7DD038B6" w:rsidR="00C33C47" w:rsidRDefault="00D7754B" w:rsidP="00233738">
            <w:pPr>
              <w:pStyle w:val="ListParagraph"/>
              <w:ind w:left="0"/>
            </w:pPr>
            <w:r>
              <w:t xml:space="preserve">Glasdon Invoice </w:t>
            </w:r>
            <w:r w:rsidR="00127889">
              <w:t xml:space="preserve">– </w:t>
            </w:r>
            <w:proofErr w:type="spellStart"/>
            <w:r w:rsidR="00127889" w:rsidRPr="00127889">
              <w:t>T</w:t>
            </w:r>
            <w:r w:rsidR="00127889">
              <w:t>amtorque</w:t>
            </w:r>
            <w:proofErr w:type="spellEnd"/>
            <w:r w:rsidR="00127889">
              <w:t xml:space="preserve"> power tool</w:t>
            </w:r>
          </w:p>
        </w:tc>
        <w:tc>
          <w:tcPr>
            <w:tcW w:w="4070" w:type="dxa"/>
          </w:tcPr>
          <w:p w14:paraId="3CF03066" w14:textId="7C0347FB" w:rsidR="00C33C47" w:rsidRDefault="00C33C47" w:rsidP="007F3DAF">
            <w:pPr>
              <w:pStyle w:val="ListParagraph"/>
              <w:ind w:left="0"/>
              <w:rPr>
                <w:rFonts w:asciiTheme="minorHAnsi" w:hAnsiTheme="minorHAnsi" w:cstheme="minorHAnsi"/>
                <w:color w:val="000000"/>
              </w:rPr>
            </w:pPr>
            <w:r>
              <w:rPr>
                <w:rFonts w:asciiTheme="minorHAnsi" w:hAnsiTheme="minorHAnsi" w:cstheme="minorHAnsi"/>
                <w:color w:val="000000"/>
              </w:rPr>
              <w:t>£21.74</w:t>
            </w:r>
          </w:p>
        </w:tc>
      </w:tr>
    </w:tbl>
    <w:p w14:paraId="13FF49DA" w14:textId="78FB9281" w:rsidR="00D4044E" w:rsidRPr="001A1CF3" w:rsidRDefault="00D4044E" w:rsidP="00504EBA">
      <w:pPr>
        <w:pStyle w:val="ListParagraph"/>
        <w:pBdr>
          <w:top w:val="nil"/>
          <w:left w:val="nil"/>
          <w:bottom w:val="nil"/>
          <w:right w:val="nil"/>
          <w:between w:val="nil"/>
        </w:pBdr>
        <w:ind w:left="1440"/>
        <w:rPr>
          <w:rFonts w:asciiTheme="minorHAnsi" w:hAnsiTheme="minorHAnsi" w:cstheme="minorHAnsi"/>
          <w:color w:val="000000"/>
        </w:rPr>
      </w:pPr>
    </w:p>
    <w:p w14:paraId="177003E5" w14:textId="77777777" w:rsidR="00D4044E" w:rsidRPr="001A1CF3" w:rsidRDefault="00D4044E" w:rsidP="00D4044E">
      <w:pPr>
        <w:pStyle w:val="ListParagraph"/>
        <w:pBdr>
          <w:top w:val="nil"/>
          <w:left w:val="nil"/>
          <w:bottom w:val="nil"/>
          <w:right w:val="nil"/>
          <w:between w:val="nil"/>
        </w:pBdr>
        <w:rPr>
          <w:rFonts w:asciiTheme="minorHAnsi" w:hAnsiTheme="minorHAnsi" w:cstheme="minorHAnsi"/>
          <w:b/>
          <w:color w:val="000000"/>
        </w:rPr>
      </w:pPr>
    </w:p>
    <w:p w14:paraId="3879CA5F" w14:textId="55D2C950" w:rsidR="00D4044E" w:rsidRPr="001A1CF3" w:rsidRDefault="0093006C" w:rsidP="00587BD0">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95</w:t>
      </w:r>
      <w:r w:rsidR="00587BD0" w:rsidRPr="001A1CF3">
        <w:rPr>
          <w:rFonts w:asciiTheme="minorHAnsi" w:hAnsiTheme="minorHAnsi" w:cstheme="minorHAnsi"/>
          <w:b/>
          <w:color w:val="000000"/>
        </w:rPr>
        <w:t xml:space="preserve"> </w:t>
      </w:r>
      <w:r w:rsidR="00504EBA" w:rsidRPr="001A1CF3">
        <w:rPr>
          <w:rFonts w:asciiTheme="minorHAnsi" w:hAnsiTheme="minorHAnsi" w:cstheme="minorHAnsi"/>
          <w:b/>
          <w:color w:val="000000"/>
        </w:rPr>
        <w:t>To pass a resolution in accordance with the Public Bodies (Admission to Meeting) Act 1960, Part 1, Section 1 (2) to exclude the public and press for discussion regarding a staffing matter, where publicity might be prejudicial to the special nature of the business.</w:t>
      </w:r>
    </w:p>
    <w:p w14:paraId="335582EB" w14:textId="38154A49" w:rsidR="00D4044E" w:rsidRPr="001A1CF3" w:rsidRDefault="00B15988" w:rsidP="00D24D11">
      <w:pPr>
        <w:pBdr>
          <w:top w:val="nil"/>
          <w:left w:val="nil"/>
          <w:bottom w:val="nil"/>
          <w:right w:val="nil"/>
          <w:between w:val="nil"/>
        </w:pBdr>
        <w:ind w:left="576"/>
        <w:rPr>
          <w:rFonts w:asciiTheme="minorHAnsi" w:hAnsiTheme="minorHAnsi" w:cstheme="minorHAnsi"/>
          <w:bCs/>
          <w:color w:val="000000" w:themeColor="text1"/>
        </w:rPr>
      </w:pPr>
      <w:r w:rsidRPr="001A1CF3">
        <w:rPr>
          <w:rFonts w:asciiTheme="minorHAnsi" w:hAnsiTheme="minorHAnsi" w:cstheme="minorHAnsi"/>
          <w:bCs/>
          <w:color w:val="000000" w:themeColor="text1"/>
        </w:rPr>
        <w:t>The PC resolved to exclude members of the public and press.</w:t>
      </w:r>
    </w:p>
    <w:p w14:paraId="520DEAEB" w14:textId="77777777" w:rsidR="00CB4DE0" w:rsidRPr="001A1CF3" w:rsidRDefault="00CB4DE0" w:rsidP="00CB4DE0">
      <w:pPr>
        <w:pBdr>
          <w:top w:val="nil"/>
          <w:left w:val="nil"/>
          <w:bottom w:val="nil"/>
          <w:right w:val="nil"/>
          <w:between w:val="nil"/>
        </w:pBdr>
        <w:rPr>
          <w:rFonts w:asciiTheme="minorHAnsi" w:hAnsiTheme="minorHAnsi" w:cstheme="minorHAnsi"/>
          <w:b/>
          <w:color w:val="000000"/>
        </w:rPr>
      </w:pPr>
    </w:p>
    <w:p w14:paraId="18F68053" w14:textId="006B0331" w:rsidR="00CB4DE0" w:rsidRPr="001A1CF3" w:rsidRDefault="0093006C" w:rsidP="00587BD0">
      <w:pPr>
        <w:pBdr>
          <w:top w:val="nil"/>
          <w:left w:val="nil"/>
          <w:bottom w:val="nil"/>
          <w:right w:val="nil"/>
          <w:between w:val="nil"/>
        </w:pBdr>
        <w:rPr>
          <w:rFonts w:asciiTheme="minorHAnsi" w:hAnsiTheme="minorHAnsi" w:cstheme="minorHAnsi"/>
          <w:b/>
          <w:color w:val="000000"/>
        </w:rPr>
      </w:pPr>
      <w:r w:rsidRPr="001A1CF3">
        <w:rPr>
          <w:rFonts w:asciiTheme="minorHAnsi" w:hAnsiTheme="minorHAnsi" w:cstheme="minorHAnsi"/>
          <w:b/>
          <w:color w:val="000000"/>
        </w:rPr>
        <w:t>1/0</w:t>
      </w:r>
      <w:r w:rsidR="00107343">
        <w:rPr>
          <w:rFonts w:asciiTheme="minorHAnsi" w:hAnsiTheme="minorHAnsi" w:cstheme="minorHAnsi"/>
          <w:b/>
          <w:color w:val="000000"/>
        </w:rPr>
        <w:t>96</w:t>
      </w:r>
      <w:r w:rsidR="00587BD0" w:rsidRPr="001A1CF3">
        <w:rPr>
          <w:rFonts w:asciiTheme="minorHAnsi" w:hAnsiTheme="minorHAnsi" w:cstheme="minorHAnsi"/>
          <w:b/>
          <w:color w:val="000000"/>
        </w:rPr>
        <w:t xml:space="preserve"> </w:t>
      </w:r>
      <w:r w:rsidR="00504EBA" w:rsidRPr="001A1CF3">
        <w:rPr>
          <w:rFonts w:asciiTheme="minorHAnsi" w:hAnsiTheme="minorHAnsi" w:cstheme="minorHAnsi"/>
          <w:b/>
          <w:color w:val="000000"/>
        </w:rPr>
        <w:t>Date of next Meeting.</w:t>
      </w:r>
    </w:p>
    <w:p w14:paraId="3DF9C549" w14:textId="4B409387" w:rsidR="00E75AF8" w:rsidRPr="001A1CF3" w:rsidRDefault="00B8484D" w:rsidP="00B8484D">
      <w:pPr>
        <w:pStyle w:val="ListParagraph"/>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color w:val="000000"/>
        </w:rPr>
        <w:t>The PC a</w:t>
      </w:r>
      <w:r w:rsidR="00991E55" w:rsidRPr="001A1CF3">
        <w:rPr>
          <w:rFonts w:asciiTheme="minorHAnsi" w:hAnsiTheme="minorHAnsi" w:cstheme="minorHAnsi"/>
          <w:color w:val="000000"/>
        </w:rPr>
        <w:t>greed</w:t>
      </w:r>
      <w:r w:rsidRPr="001A1CF3">
        <w:rPr>
          <w:rFonts w:asciiTheme="minorHAnsi" w:hAnsiTheme="minorHAnsi" w:cstheme="minorHAnsi"/>
          <w:color w:val="000000"/>
        </w:rPr>
        <w:t xml:space="preserve"> future meetings</w:t>
      </w:r>
      <w:r w:rsidR="00991E55" w:rsidRPr="001A1CF3">
        <w:rPr>
          <w:rFonts w:asciiTheme="minorHAnsi" w:hAnsiTheme="minorHAnsi" w:cstheme="minorHAnsi"/>
          <w:color w:val="000000"/>
        </w:rPr>
        <w:t xml:space="preserve"> will</w:t>
      </w:r>
      <w:r w:rsidR="007A7FED" w:rsidRPr="001A1CF3">
        <w:rPr>
          <w:rFonts w:asciiTheme="minorHAnsi" w:hAnsiTheme="minorHAnsi" w:cstheme="minorHAnsi"/>
          <w:color w:val="000000"/>
        </w:rPr>
        <w:t xml:space="preserve"> be the third Mond</w:t>
      </w:r>
      <w:r w:rsidRPr="001A1CF3">
        <w:rPr>
          <w:rFonts w:asciiTheme="minorHAnsi" w:hAnsiTheme="minorHAnsi" w:cstheme="minorHAnsi"/>
          <w:color w:val="000000"/>
        </w:rPr>
        <w:t xml:space="preserve">ay of every month. With the next meeting taking place on </w:t>
      </w:r>
      <w:r w:rsidR="00A0089A" w:rsidRPr="001A1CF3">
        <w:rPr>
          <w:rFonts w:asciiTheme="minorHAnsi" w:hAnsiTheme="minorHAnsi" w:cstheme="minorHAnsi"/>
          <w:color w:val="000000"/>
        </w:rPr>
        <w:t xml:space="preserve">Monday </w:t>
      </w:r>
      <w:r w:rsidR="001A1CF3" w:rsidRPr="001A1CF3">
        <w:rPr>
          <w:rFonts w:asciiTheme="minorHAnsi" w:hAnsiTheme="minorHAnsi" w:cstheme="minorHAnsi"/>
          <w:color w:val="000000"/>
        </w:rPr>
        <w:t>1</w:t>
      </w:r>
      <w:r w:rsidR="00B6428C">
        <w:rPr>
          <w:rFonts w:asciiTheme="minorHAnsi" w:hAnsiTheme="minorHAnsi" w:cstheme="minorHAnsi"/>
          <w:color w:val="000000"/>
        </w:rPr>
        <w:t>9</w:t>
      </w:r>
      <w:r w:rsidR="00A0089A" w:rsidRPr="001A1CF3">
        <w:rPr>
          <w:rFonts w:asciiTheme="minorHAnsi" w:hAnsiTheme="minorHAnsi" w:cstheme="minorHAnsi"/>
          <w:color w:val="000000"/>
          <w:vertAlign w:val="superscript"/>
        </w:rPr>
        <w:t>th</w:t>
      </w:r>
      <w:r w:rsidR="00E75AF8" w:rsidRPr="001A1CF3">
        <w:rPr>
          <w:rFonts w:asciiTheme="minorHAnsi" w:hAnsiTheme="minorHAnsi" w:cstheme="minorHAnsi"/>
          <w:color w:val="000000"/>
        </w:rPr>
        <w:t xml:space="preserve"> </w:t>
      </w:r>
      <w:r w:rsidR="00B6428C">
        <w:rPr>
          <w:rFonts w:asciiTheme="minorHAnsi" w:hAnsiTheme="minorHAnsi" w:cstheme="minorHAnsi"/>
          <w:color w:val="000000"/>
        </w:rPr>
        <w:t>January</w:t>
      </w:r>
      <w:r w:rsidRPr="001A1CF3">
        <w:rPr>
          <w:rFonts w:asciiTheme="minorHAnsi" w:hAnsiTheme="minorHAnsi" w:cstheme="minorHAnsi"/>
          <w:color w:val="000000"/>
        </w:rPr>
        <w:t xml:space="preserve"> at 7:30pm.</w:t>
      </w:r>
    </w:p>
    <w:p w14:paraId="038D947C" w14:textId="77777777" w:rsidR="00A0089A" w:rsidRPr="001A1CF3" w:rsidRDefault="00A0089A" w:rsidP="00C10584">
      <w:pPr>
        <w:pBdr>
          <w:top w:val="nil"/>
          <w:left w:val="nil"/>
          <w:bottom w:val="nil"/>
          <w:right w:val="nil"/>
          <w:between w:val="nil"/>
        </w:pBdr>
        <w:rPr>
          <w:rFonts w:asciiTheme="minorHAnsi" w:hAnsiTheme="minorHAnsi" w:cstheme="minorHAnsi"/>
          <w:color w:val="000000"/>
        </w:rPr>
      </w:pPr>
    </w:p>
    <w:p w14:paraId="35C2EEB6" w14:textId="7B63907B" w:rsidR="005B1303" w:rsidRPr="001A1CF3" w:rsidRDefault="00E75AF8" w:rsidP="00650DDD">
      <w:pPr>
        <w:pBdr>
          <w:top w:val="nil"/>
          <w:left w:val="nil"/>
          <w:bottom w:val="nil"/>
          <w:right w:val="nil"/>
          <w:between w:val="nil"/>
        </w:pBdr>
        <w:ind w:left="576"/>
        <w:rPr>
          <w:rFonts w:asciiTheme="minorHAnsi" w:hAnsiTheme="minorHAnsi" w:cstheme="minorHAnsi"/>
          <w:color w:val="000000"/>
        </w:rPr>
      </w:pPr>
      <w:r w:rsidRPr="001A1CF3">
        <w:rPr>
          <w:rFonts w:asciiTheme="minorHAnsi" w:hAnsiTheme="minorHAnsi" w:cstheme="minorHAnsi"/>
          <w:color w:val="000000"/>
        </w:rPr>
        <w:t>The meeting closed at: 2</w:t>
      </w:r>
      <w:r w:rsidR="00E23E0F">
        <w:rPr>
          <w:rFonts w:asciiTheme="minorHAnsi" w:hAnsiTheme="minorHAnsi" w:cstheme="minorHAnsi"/>
          <w:color w:val="000000"/>
        </w:rPr>
        <w:t>0</w:t>
      </w:r>
      <w:r w:rsidR="008F6EA7">
        <w:rPr>
          <w:rFonts w:asciiTheme="minorHAnsi" w:hAnsiTheme="minorHAnsi" w:cstheme="minorHAnsi"/>
          <w:color w:val="000000"/>
        </w:rPr>
        <w:t>:</w:t>
      </w:r>
      <w:r w:rsidR="00E23E0F">
        <w:rPr>
          <w:rFonts w:asciiTheme="minorHAnsi" w:hAnsiTheme="minorHAnsi" w:cstheme="minorHAnsi"/>
          <w:color w:val="000000"/>
        </w:rPr>
        <w:t>24</w:t>
      </w:r>
    </w:p>
    <w:p w14:paraId="44A34738" w14:textId="77777777" w:rsidR="005B1303" w:rsidRDefault="005B1303" w:rsidP="005B1303">
      <w:pPr>
        <w:pStyle w:val="ListParagraph"/>
        <w:pBdr>
          <w:top w:val="nil"/>
          <w:left w:val="nil"/>
          <w:bottom w:val="nil"/>
          <w:right w:val="nil"/>
          <w:between w:val="nil"/>
        </w:pBdr>
        <w:rPr>
          <w:color w:val="000000"/>
        </w:rPr>
      </w:pPr>
    </w:p>
    <w:p w14:paraId="0850710E" w14:textId="75547898" w:rsidR="00101A60" w:rsidRDefault="00101A60">
      <w:pPr>
        <w:pBdr>
          <w:top w:val="nil"/>
          <w:left w:val="nil"/>
          <w:bottom w:val="nil"/>
          <w:right w:val="nil"/>
          <w:between w:val="nil"/>
        </w:pBdr>
      </w:pPr>
    </w:p>
    <w:sectPr w:rsidR="00101A60">
      <w:headerReference w:type="default" r:id="rId11"/>
      <w:footerReference w:type="even" r:id="rId12"/>
      <w:footerReference w:type="default" r:id="rId13"/>
      <w:pgSz w:w="11906" w:h="16838"/>
      <w:pgMar w:top="1440" w:right="1440" w:bottom="1134" w:left="144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6002" w14:textId="77777777" w:rsidR="005171EE" w:rsidRDefault="005171EE">
      <w:r>
        <w:separator/>
      </w:r>
    </w:p>
  </w:endnote>
  <w:endnote w:type="continuationSeparator" w:id="0">
    <w:p w14:paraId="7AAA56DA" w14:textId="77777777" w:rsidR="005171EE" w:rsidRDefault="0051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08DC" w14:textId="77777777" w:rsidR="00663E33" w:rsidRDefault="00663E33" w:rsidP="00587B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29FE7" w14:textId="77777777" w:rsidR="00663E33" w:rsidRDefault="00663E33" w:rsidP="00AB5B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8F0C" w14:textId="77777777" w:rsidR="00587BD0" w:rsidRDefault="00587BD0" w:rsidP="00130F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DAC">
      <w:rPr>
        <w:rStyle w:val="PageNumber"/>
        <w:noProof/>
      </w:rPr>
      <w:t>1</w:t>
    </w:r>
    <w:r>
      <w:rPr>
        <w:rStyle w:val="PageNumber"/>
      </w:rPr>
      <w:fldChar w:fldCharType="end"/>
    </w:r>
  </w:p>
  <w:p w14:paraId="4DD7FAC3" w14:textId="3CC634B9" w:rsidR="00587BD0" w:rsidRDefault="00587BD0" w:rsidP="00587BD0">
    <w:pPr>
      <w:pStyle w:val="Footer"/>
      <w:ind w:right="360"/>
    </w:pPr>
  </w:p>
  <w:p w14:paraId="28976E04" w14:textId="77777777" w:rsidR="00663E33" w:rsidRDefault="00663E33" w:rsidP="00AB5B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7C08" w14:textId="77777777" w:rsidR="005171EE" w:rsidRDefault="005171EE">
      <w:r>
        <w:separator/>
      </w:r>
    </w:p>
  </w:footnote>
  <w:footnote w:type="continuationSeparator" w:id="0">
    <w:p w14:paraId="78A4D342" w14:textId="77777777" w:rsidR="005171EE" w:rsidRDefault="00517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EF0E" w14:textId="1246E66E" w:rsidR="00587BD0" w:rsidRDefault="00587BD0">
    <w:pPr>
      <w:pStyle w:val="Header"/>
    </w:pPr>
    <w:r>
      <w:fldChar w:fldCharType="begin"/>
    </w:r>
    <w:r>
      <w:instrText xml:space="preserve"> DATE \@ "dd/MM/yyyy" </w:instrText>
    </w:r>
    <w:r>
      <w:fldChar w:fldCharType="separate"/>
    </w:r>
    <w:r w:rsidR="00AE167E">
      <w:rPr>
        <w:noProof/>
      </w:rPr>
      <w:t>15/12/2025</w:t>
    </w:r>
    <w:r>
      <w:fldChar w:fldCharType="end"/>
    </w:r>
  </w:p>
  <w:p w14:paraId="59C6004F" w14:textId="77777777" w:rsidR="00663E33" w:rsidRDefault="00663E33">
    <w:pPr>
      <w:pBdr>
        <w:top w:val="nil"/>
        <w:left w:val="nil"/>
        <w:bottom w:val="nil"/>
        <w:right w:val="nil"/>
        <w:between w:val="nil"/>
      </w:pBdr>
      <w:tabs>
        <w:tab w:val="center" w:pos="4513"/>
        <w:tab w:val="right" w:pos="9026"/>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9"/>
    <w:multiLevelType w:val="hybridMultilevel"/>
    <w:tmpl w:val="B254D20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027C0408"/>
    <w:multiLevelType w:val="hybridMultilevel"/>
    <w:tmpl w:val="919A5A8C"/>
    <w:lvl w:ilvl="0" w:tplc="08090017">
      <w:start w:val="1"/>
      <w:numFmt w:val="lowerLetter"/>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2" w15:restartNumberingAfterBreak="0">
    <w:nsid w:val="03155A28"/>
    <w:multiLevelType w:val="hybridMultilevel"/>
    <w:tmpl w:val="E4B81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770D15"/>
    <w:multiLevelType w:val="hybridMultilevel"/>
    <w:tmpl w:val="06F0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36226"/>
    <w:multiLevelType w:val="hybridMultilevel"/>
    <w:tmpl w:val="05FCF2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2D3"/>
    <w:multiLevelType w:val="hybridMultilevel"/>
    <w:tmpl w:val="5C36FDE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12415B"/>
    <w:multiLevelType w:val="hybridMultilevel"/>
    <w:tmpl w:val="169A80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DFB77E3"/>
    <w:multiLevelType w:val="hybridMultilevel"/>
    <w:tmpl w:val="1742B1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223DC0"/>
    <w:multiLevelType w:val="hybridMultilevel"/>
    <w:tmpl w:val="5568C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33977"/>
    <w:multiLevelType w:val="hybridMultilevel"/>
    <w:tmpl w:val="727C6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C779F"/>
    <w:multiLevelType w:val="hybridMultilevel"/>
    <w:tmpl w:val="5C36FDE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B747D6"/>
    <w:multiLevelType w:val="hybridMultilevel"/>
    <w:tmpl w:val="C7BAA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AE2973"/>
    <w:multiLevelType w:val="hybridMultilevel"/>
    <w:tmpl w:val="8AD8185E"/>
    <w:lvl w:ilvl="0" w:tplc="30F8FE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92975"/>
    <w:multiLevelType w:val="hybridMultilevel"/>
    <w:tmpl w:val="4ED829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426C2"/>
    <w:multiLevelType w:val="hybridMultilevel"/>
    <w:tmpl w:val="4C1AF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7318D7"/>
    <w:multiLevelType w:val="hybridMultilevel"/>
    <w:tmpl w:val="6658A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9A1BC7"/>
    <w:multiLevelType w:val="hybridMultilevel"/>
    <w:tmpl w:val="8CBA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2075D2"/>
    <w:multiLevelType w:val="hybridMultilevel"/>
    <w:tmpl w:val="A7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35C24"/>
    <w:multiLevelType w:val="hybridMultilevel"/>
    <w:tmpl w:val="304C3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096A9D"/>
    <w:multiLevelType w:val="hybridMultilevel"/>
    <w:tmpl w:val="09A07E80"/>
    <w:lvl w:ilvl="0" w:tplc="45DA4B88">
      <w:start w:val="1"/>
      <w:numFmt w:val="lowerLetter"/>
      <w:lvlText w:val="%1)"/>
      <w:lvlJc w:val="left"/>
      <w:pPr>
        <w:ind w:left="1296" w:hanging="360"/>
      </w:pPr>
      <w:rPr>
        <w:b/>
        <w:bCs/>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0" w15:restartNumberingAfterBreak="0">
    <w:nsid w:val="5BC72AB6"/>
    <w:multiLevelType w:val="multilevel"/>
    <w:tmpl w:val="7F345F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BEE11B3"/>
    <w:multiLevelType w:val="hybridMultilevel"/>
    <w:tmpl w:val="5C36FDE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087BB1"/>
    <w:multiLevelType w:val="hybridMultilevel"/>
    <w:tmpl w:val="03D4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C26E0"/>
    <w:multiLevelType w:val="hybridMultilevel"/>
    <w:tmpl w:val="47EC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551C5"/>
    <w:multiLevelType w:val="hybridMultilevel"/>
    <w:tmpl w:val="5C36FDE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F42FE"/>
    <w:multiLevelType w:val="hybridMultilevel"/>
    <w:tmpl w:val="9A288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0A467D"/>
    <w:multiLevelType w:val="multilevel"/>
    <w:tmpl w:val="E1DA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62310"/>
    <w:multiLevelType w:val="hybridMultilevel"/>
    <w:tmpl w:val="A5065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AE0117"/>
    <w:multiLevelType w:val="hybridMultilevel"/>
    <w:tmpl w:val="04928E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6AF1CA7"/>
    <w:multiLevelType w:val="hybridMultilevel"/>
    <w:tmpl w:val="00947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97F6FD2"/>
    <w:multiLevelType w:val="hybridMultilevel"/>
    <w:tmpl w:val="EFA0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764E6"/>
    <w:multiLevelType w:val="multilevel"/>
    <w:tmpl w:val="3662D1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6D7B5BCC"/>
    <w:multiLevelType w:val="hybridMultilevel"/>
    <w:tmpl w:val="89A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429F1"/>
    <w:multiLevelType w:val="hybridMultilevel"/>
    <w:tmpl w:val="8796F97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4" w15:restartNumberingAfterBreak="0">
    <w:nsid w:val="788E2E57"/>
    <w:multiLevelType w:val="hybridMultilevel"/>
    <w:tmpl w:val="F39A1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625C27"/>
    <w:multiLevelType w:val="hybridMultilevel"/>
    <w:tmpl w:val="5C36FDE4"/>
    <w:lvl w:ilvl="0" w:tplc="9BFA5C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270942">
    <w:abstractNumId w:val="20"/>
  </w:num>
  <w:num w:numId="2" w16cid:durableId="662466540">
    <w:abstractNumId w:val="31"/>
  </w:num>
  <w:num w:numId="3" w16cid:durableId="1291205844">
    <w:abstractNumId w:val="12"/>
  </w:num>
  <w:num w:numId="4" w16cid:durableId="1819885434">
    <w:abstractNumId w:val="4"/>
  </w:num>
  <w:num w:numId="5" w16cid:durableId="595938384">
    <w:abstractNumId w:val="8"/>
  </w:num>
  <w:num w:numId="6" w16cid:durableId="999625305">
    <w:abstractNumId w:val="7"/>
  </w:num>
  <w:num w:numId="7" w16cid:durableId="911159153">
    <w:abstractNumId w:val="34"/>
  </w:num>
  <w:num w:numId="8" w16cid:durableId="1921211742">
    <w:abstractNumId w:val="25"/>
  </w:num>
  <w:num w:numId="9" w16cid:durableId="282345099">
    <w:abstractNumId w:val="9"/>
  </w:num>
  <w:num w:numId="10" w16cid:durableId="2083410118">
    <w:abstractNumId w:val="26"/>
  </w:num>
  <w:num w:numId="11" w16cid:durableId="1656688637">
    <w:abstractNumId w:val="15"/>
  </w:num>
  <w:num w:numId="12" w16cid:durableId="1046223021">
    <w:abstractNumId w:val="14"/>
  </w:num>
  <w:num w:numId="13" w16cid:durableId="1944920291">
    <w:abstractNumId w:val="2"/>
  </w:num>
  <w:num w:numId="14" w16cid:durableId="677275720">
    <w:abstractNumId w:val="0"/>
  </w:num>
  <w:num w:numId="15" w16cid:durableId="18354829">
    <w:abstractNumId w:val="19"/>
  </w:num>
  <w:num w:numId="16" w16cid:durableId="268009402">
    <w:abstractNumId w:val="27"/>
  </w:num>
  <w:num w:numId="17" w16cid:durableId="1420523613">
    <w:abstractNumId w:val="29"/>
  </w:num>
  <w:num w:numId="18" w16cid:durableId="703867011">
    <w:abstractNumId w:val="28"/>
  </w:num>
  <w:num w:numId="19" w16cid:durableId="1284460174">
    <w:abstractNumId w:val="33"/>
  </w:num>
  <w:num w:numId="20" w16cid:durableId="1096438564">
    <w:abstractNumId w:val="23"/>
  </w:num>
  <w:num w:numId="21" w16cid:durableId="367950479">
    <w:abstractNumId w:val="11"/>
  </w:num>
  <w:num w:numId="22" w16cid:durableId="1438674469">
    <w:abstractNumId w:val="35"/>
  </w:num>
  <w:num w:numId="23" w16cid:durableId="410539892">
    <w:abstractNumId w:val="18"/>
  </w:num>
  <w:num w:numId="24" w16cid:durableId="918440418">
    <w:abstractNumId w:val="13"/>
  </w:num>
  <w:num w:numId="25" w16cid:durableId="932133210">
    <w:abstractNumId w:val="1"/>
  </w:num>
  <w:num w:numId="26" w16cid:durableId="819884520">
    <w:abstractNumId w:val="21"/>
  </w:num>
  <w:num w:numId="27" w16cid:durableId="799231711">
    <w:abstractNumId w:val="24"/>
  </w:num>
  <w:num w:numId="28" w16cid:durableId="1701779787">
    <w:abstractNumId w:val="5"/>
  </w:num>
  <w:num w:numId="29" w16cid:durableId="1746604343">
    <w:abstractNumId w:val="10"/>
  </w:num>
  <w:num w:numId="30" w16cid:durableId="1696809120">
    <w:abstractNumId w:val="6"/>
  </w:num>
  <w:num w:numId="31" w16cid:durableId="292029625">
    <w:abstractNumId w:val="22"/>
  </w:num>
  <w:num w:numId="32" w16cid:durableId="1598979926">
    <w:abstractNumId w:val="32"/>
  </w:num>
  <w:num w:numId="33" w16cid:durableId="1048602954">
    <w:abstractNumId w:val="3"/>
  </w:num>
  <w:num w:numId="34" w16cid:durableId="840390841">
    <w:abstractNumId w:val="30"/>
  </w:num>
  <w:num w:numId="35" w16cid:durableId="1995841048">
    <w:abstractNumId w:val="17"/>
  </w:num>
  <w:num w:numId="36" w16cid:durableId="881598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60"/>
    <w:rsid w:val="00002BCD"/>
    <w:rsid w:val="00005AAE"/>
    <w:rsid w:val="00006AF9"/>
    <w:rsid w:val="00020DBD"/>
    <w:rsid w:val="000261F9"/>
    <w:rsid w:val="000275CD"/>
    <w:rsid w:val="0003396D"/>
    <w:rsid w:val="00044472"/>
    <w:rsid w:val="00045EB8"/>
    <w:rsid w:val="00047C15"/>
    <w:rsid w:val="00052880"/>
    <w:rsid w:val="00055A41"/>
    <w:rsid w:val="0007181F"/>
    <w:rsid w:val="00076554"/>
    <w:rsid w:val="00077532"/>
    <w:rsid w:val="00094A91"/>
    <w:rsid w:val="000A14AA"/>
    <w:rsid w:val="000C2057"/>
    <w:rsid w:val="000D153B"/>
    <w:rsid w:val="00101A60"/>
    <w:rsid w:val="00101CE6"/>
    <w:rsid w:val="00104DEA"/>
    <w:rsid w:val="00107343"/>
    <w:rsid w:val="00113FEE"/>
    <w:rsid w:val="00115376"/>
    <w:rsid w:val="001213F0"/>
    <w:rsid w:val="00127889"/>
    <w:rsid w:val="00134C6A"/>
    <w:rsid w:val="00157E87"/>
    <w:rsid w:val="0016314E"/>
    <w:rsid w:val="001A1CF3"/>
    <w:rsid w:val="001C0798"/>
    <w:rsid w:val="001C2ADF"/>
    <w:rsid w:val="001C3A52"/>
    <w:rsid w:val="001D26AF"/>
    <w:rsid w:val="001E69E9"/>
    <w:rsid w:val="001F377F"/>
    <w:rsid w:val="0020522A"/>
    <w:rsid w:val="00207D83"/>
    <w:rsid w:val="002162B2"/>
    <w:rsid w:val="0022103C"/>
    <w:rsid w:val="0022174F"/>
    <w:rsid w:val="00225DBF"/>
    <w:rsid w:val="00225E05"/>
    <w:rsid w:val="00233738"/>
    <w:rsid w:val="00234B7D"/>
    <w:rsid w:val="00245E53"/>
    <w:rsid w:val="002515EF"/>
    <w:rsid w:val="00266D3A"/>
    <w:rsid w:val="00273C45"/>
    <w:rsid w:val="0027679C"/>
    <w:rsid w:val="002812FC"/>
    <w:rsid w:val="002835E7"/>
    <w:rsid w:val="00295BEF"/>
    <w:rsid w:val="002B30B5"/>
    <w:rsid w:val="002B465B"/>
    <w:rsid w:val="002C0005"/>
    <w:rsid w:val="002C2110"/>
    <w:rsid w:val="002C5712"/>
    <w:rsid w:val="002C795E"/>
    <w:rsid w:val="002E1101"/>
    <w:rsid w:val="002E446F"/>
    <w:rsid w:val="002F63FD"/>
    <w:rsid w:val="00311C7F"/>
    <w:rsid w:val="0031356F"/>
    <w:rsid w:val="003138D9"/>
    <w:rsid w:val="003168E5"/>
    <w:rsid w:val="00321860"/>
    <w:rsid w:val="00326216"/>
    <w:rsid w:val="00332796"/>
    <w:rsid w:val="00335637"/>
    <w:rsid w:val="003357AA"/>
    <w:rsid w:val="00336278"/>
    <w:rsid w:val="003367DA"/>
    <w:rsid w:val="00346C1C"/>
    <w:rsid w:val="00357CBF"/>
    <w:rsid w:val="00382229"/>
    <w:rsid w:val="00386958"/>
    <w:rsid w:val="003915D1"/>
    <w:rsid w:val="003A27BE"/>
    <w:rsid w:val="003A3794"/>
    <w:rsid w:val="003C0D48"/>
    <w:rsid w:val="003C62D7"/>
    <w:rsid w:val="003D0D5D"/>
    <w:rsid w:val="003D6065"/>
    <w:rsid w:val="003D7395"/>
    <w:rsid w:val="003E0141"/>
    <w:rsid w:val="003E1093"/>
    <w:rsid w:val="003E47C3"/>
    <w:rsid w:val="003F426A"/>
    <w:rsid w:val="003F6AFD"/>
    <w:rsid w:val="00410622"/>
    <w:rsid w:val="00424EBE"/>
    <w:rsid w:val="004266AC"/>
    <w:rsid w:val="00426FC7"/>
    <w:rsid w:val="004310C8"/>
    <w:rsid w:val="004358E4"/>
    <w:rsid w:val="00435C1F"/>
    <w:rsid w:val="00436D3E"/>
    <w:rsid w:val="00442F34"/>
    <w:rsid w:val="004529BD"/>
    <w:rsid w:val="004617FF"/>
    <w:rsid w:val="00466C93"/>
    <w:rsid w:val="0048130D"/>
    <w:rsid w:val="00485F18"/>
    <w:rsid w:val="00497BEF"/>
    <w:rsid w:val="004A3E4F"/>
    <w:rsid w:val="004A601C"/>
    <w:rsid w:val="004A7518"/>
    <w:rsid w:val="004A7F61"/>
    <w:rsid w:val="004B1FB5"/>
    <w:rsid w:val="004B540C"/>
    <w:rsid w:val="004C1444"/>
    <w:rsid w:val="004C5822"/>
    <w:rsid w:val="004C76D9"/>
    <w:rsid w:val="004C7DDE"/>
    <w:rsid w:val="004D326A"/>
    <w:rsid w:val="004D4F1D"/>
    <w:rsid w:val="004D6C5B"/>
    <w:rsid w:val="00502639"/>
    <w:rsid w:val="00504EBA"/>
    <w:rsid w:val="0051545E"/>
    <w:rsid w:val="005171EE"/>
    <w:rsid w:val="00521458"/>
    <w:rsid w:val="00545351"/>
    <w:rsid w:val="00546729"/>
    <w:rsid w:val="00555D07"/>
    <w:rsid w:val="00557A5D"/>
    <w:rsid w:val="0056489A"/>
    <w:rsid w:val="005776B6"/>
    <w:rsid w:val="00587BD0"/>
    <w:rsid w:val="005926B2"/>
    <w:rsid w:val="00594D7D"/>
    <w:rsid w:val="005A07FA"/>
    <w:rsid w:val="005A0937"/>
    <w:rsid w:val="005A28F1"/>
    <w:rsid w:val="005A6FAA"/>
    <w:rsid w:val="005B1303"/>
    <w:rsid w:val="005B15AC"/>
    <w:rsid w:val="005B54A7"/>
    <w:rsid w:val="005B79EB"/>
    <w:rsid w:val="005E19F2"/>
    <w:rsid w:val="005E41D6"/>
    <w:rsid w:val="005F1082"/>
    <w:rsid w:val="005F2780"/>
    <w:rsid w:val="005F513B"/>
    <w:rsid w:val="00602F70"/>
    <w:rsid w:val="006130A6"/>
    <w:rsid w:val="00621B54"/>
    <w:rsid w:val="006230EF"/>
    <w:rsid w:val="00623FD1"/>
    <w:rsid w:val="00635C74"/>
    <w:rsid w:val="00635D42"/>
    <w:rsid w:val="00650DDD"/>
    <w:rsid w:val="00653C44"/>
    <w:rsid w:val="00660D5A"/>
    <w:rsid w:val="00663E33"/>
    <w:rsid w:val="006673CB"/>
    <w:rsid w:val="006845D5"/>
    <w:rsid w:val="00695AB7"/>
    <w:rsid w:val="006B0651"/>
    <w:rsid w:val="006B3DA7"/>
    <w:rsid w:val="006C11CA"/>
    <w:rsid w:val="006C4C0F"/>
    <w:rsid w:val="00700EE4"/>
    <w:rsid w:val="0071523D"/>
    <w:rsid w:val="00723181"/>
    <w:rsid w:val="00726283"/>
    <w:rsid w:val="0072741A"/>
    <w:rsid w:val="00736486"/>
    <w:rsid w:val="007442B1"/>
    <w:rsid w:val="00753E5C"/>
    <w:rsid w:val="0075633D"/>
    <w:rsid w:val="007701F8"/>
    <w:rsid w:val="007822A9"/>
    <w:rsid w:val="0078784D"/>
    <w:rsid w:val="00796DC7"/>
    <w:rsid w:val="007A0795"/>
    <w:rsid w:val="007A1148"/>
    <w:rsid w:val="007A26FA"/>
    <w:rsid w:val="007A7A1B"/>
    <w:rsid w:val="007A7FED"/>
    <w:rsid w:val="007B18F2"/>
    <w:rsid w:val="007B2233"/>
    <w:rsid w:val="007B4398"/>
    <w:rsid w:val="007B55A0"/>
    <w:rsid w:val="007C420F"/>
    <w:rsid w:val="007D4C40"/>
    <w:rsid w:val="007E3B82"/>
    <w:rsid w:val="007F3BB2"/>
    <w:rsid w:val="007F3DAF"/>
    <w:rsid w:val="0080222F"/>
    <w:rsid w:val="008111F3"/>
    <w:rsid w:val="00811D54"/>
    <w:rsid w:val="00816604"/>
    <w:rsid w:val="008170A1"/>
    <w:rsid w:val="0082361D"/>
    <w:rsid w:val="00831D0F"/>
    <w:rsid w:val="00843AEE"/>
    <w:rsid w:val="00847540"/>
    <w:rsid w:val="00854F61"/>
    <w:rsid w:val="00855C4D"/>
    <w:rsid w:val="00861285"/>
    <w:rsid w:val="008646FB"/>
    <w:rsid w:val="008715E6"/>
    <w:rsid w:val="00871A0A"/>
    <w:rsid w:val="008948DF"/>
    <w:rsid w:val="008A1512"/>
    <w:rsid w:val="008A29DA"/>
    <w:rsid w:val="008B5042"/>
    <w:rsid w:val="008B6776"/>
    <w:rsid w:val="008C0088"/>
    <w:rsid w:val="008D5343"/>
    <w:rsid w:val="008E2EB1"/>
    <w:rsid w:val="008E339C"/>
    <w:rsid w:val="008F672C"/>
    <w:rsid w:val="008F6EA7"/>
    <w:rsid w:val="008F7207"/>
    <w:rsid w:val="00910802"/>
    <w:rsid w:val="00911398"/>
    <w:rsid w:val="00913668"/>
    <w:rsid w:val="00916A51"/>
    <w:rsid w:val="00921888"/>
    <w:rsid w:val="00923BB1"/>
    <w:rsid w:val="0093006C"/>
    <w:rsid w:val="009305DF"/>
    <w:rsid w:val="00936723"/>
    <w:rsid w:val="00953638"/>
    <w:rsid w:val="0095549E"/>
    <w:rsid w:val="009565E7"/>
    <w:rsid w:val="00960342"/>
    <w:rsid w:val="009631B2"/>
    <w:rsid w:val="0096461D"/>
    <w:rsid w:val="0097009C"/>
    <w:rsid w:val="00970331"/>
    <w:rsid w:val="0097645F"/>
    <w:rsid w:val="00991E55"/>
    <w:rsid w:val="00996AD6"/>
    <w:rsid w:val="00996FFF"/>
    <w:rsid w:val="009A55B3"/>
    <w:rsid w:val="009B1F8A"/>
    <w:rsid w:val="009B3132"/>
    <w:rsid w:val="009C0DD7"/>
    <w:rsid w:val="009C7D9B"/>
    <w:rsid w:val="009D0742"/>
    <w:rsid w:val="009D0BC2"/>
    <w:rsid w:val="009D5226"/>
    <w:rsid w:val="00A0089A"/>
    <w:rsid w:val="00A065E4"/>
    <w:rsid w:val="00A122DF"/>
    <w:rsid w:val="00A25F08"/>
    <w:rsid w:val="00A326BF"/>
    <w:rsid w:val="00A4301A"/>
    <w:rsid w:val="00A55671"/>
    <w:rsid w:val="00A66D4E"/>
    <w:rsid w:val="00A7617B"/>
    <w:rsid w:val="00A85A9A"/>
    <w:rsid w:val="00A93A27"/>
    <w:rsid w:val="00AA0295"/>
    <w:rsid w:val="00AA769A"/>
    <w:rsid w:val="00AA7F93"/>
    <w:rsid w:val="00AB0D78"/>
    <w:rsid w:val="00AB5B8C"/>
    <w:rsid w:val="00AC7AE1"/>
    <w:rsid w:val="00AD0220"/>
    <w:rsid w:val="00AD51D4"/>
    <w:rsid w:val="00AE167E"/>
    <w:rsid w:val="00B016E2"/>
    <w:rsid w:val="00B02B5A"/>
    <w:rsid w:val="00B04A80"/>
    <w:rsid w:val="00B1439E"/>
    <w:rsid w:val="00B146BB"/>
    <w:rsid w:val="00B15988"/>
    <w:rsid w:val="00B21EAD"/>
    <w:rsid w:val="00B23355"/>
    <w:rsid w:val="00B308BC"/>
    <w:rsid w:val="00B322DD"/>
    <w:rsid w:val="00B334D9"/>
    <w:rsid w:val="00B35066"/>
    <w:rsid w:val="00B42491"/>
    <w:rsid w:val="00B53D9B"/>
    <w:rsid w:val="00B6428C"/>
    <w:rsid w:val="00B72AAC"/>
    <w:rsid w:val="00B83223"/>
    <w:rsid w:val="00B8484D"/>
    <w:rsid w:val="00B915ED"/>
    <w:rsid w:val="00BA275B"/>
    <w:rsid w:val="00BB3955"/>
    <w:rsid w:val="00BB6C74"/>
    <w:rsid w:val="00BB7A18"/>
    <w:rsid w:val="00BD1D75"/>
    <w:rsid w:val="00BD4D1E"/>
    <w:rsid w:val="00BF6070"/>
    <w:rsid w:val="00BF6B2F"/>
    <w:rsid w:val="00C041D3"/>
    <w:rsid w:val="00C051BE"/>
    <w:rsid w:val="00C10584"/>
    <w:rsid w:val="00C14305"/>
    <w:rsid w:val="00C14775"/>
    <w:rsid w:val="00C175C9"/>
    <w:rsid w:val="00C208E0"/>
    <w:rsid w:val="00C2759C"/>
    <w:rsid w:val="00C3157D"/>
    <w:rsid w:val="00C33C47"/>
    <w:rsid w:val="00C362B0"/>
    <w:rsid w:val="00C37755"/>
    <w:rsid w:val="00C4338B"/>
    <w:rsid w:val="00C52F07"/>
    <w:rsid w:val="00C64737"/>
    <w:rsid w:val="00C65B85"/>
    <w:rsid w:val="00C70B9D"/>
    <w:rsid w:val="00C8601A"/>
    <w:rsid w:val="00C937F7"/>
    <w:rsid w:val="00CB2495"/>
    <w:rsid w:val="00CB4DE0"/>
    <w:rsid w:val="00CB4E60"/>
    <w:rsid w:val="00CB7E8B"/>
    <w:rsid w:val="00CC1E3F"/>
    <w:rsid w:val="00CC56F3"/>
    <w:rsid w:val="00CD4EB1"/>
    <w:rsid w:val="00CE1723"/>
    <w:rsid w:val="00CE5B47"/>
    <w:rsid w:val="00CF13B0"/>
    <w:rsid w:val="00CF30B8"/>
    <w:rsid w:val="00D063A6"/>
    <w:rsid w:val="00D11571"/>
    <w:rsid w:val="00D138AC"/>
    <w:rsid w:val="00D14A79"/>
    <w:rsid w:val="00D21045"/>
    <w:rsid w:val="00D24940"/>
    <w:rsid w:val="00D24D11"/>
    <w:rsid w:val="00D37202"/>
    <w:rsid w:val="00D4044E"/>
    <w:rsid w:val="00D42BB7"/>
    <w:rsid w:val="00D52AF3"/>
    <w:rsid w:val="00D636AB"/>
    <w:rsid w:val="00D65D0D"/>
    <w:rsid w:val="00D75459"/>
    <w:rsid w:val="00D7754B"/>
    <w:rsid w:val="00D9166A"/>
    <w:rsid w:val="00D94CA0"/>
    <w:rsid w:val="00DA14AC"/>
    <w:rsid w:val="00DA25DC"/>
    <w:rsid w:val="00DB01F0"/>
    <w:rsid w:val="00DB43BF"/>
    <w:rsid w:val="00DB4FDE"/>
    <w:rsid w:val="00DC0E39"/>
    <w:rsid w:val="00DC4F6F"/>
    <w:rsid w:val="00DC7988"/>
    <w:rsid w:val="00DD3B4B"/>
    <w:rsid w:val="00DD43D5"/>
    <w:rsid w:val="00DE06DC"/>
    <w:rsid w:val="00DE1666"/>
    <w:rsid w:val="00DE6E8F"/>
    <w:rsid w:val="00DF5EFD"/>
    <w:rsid w:val="00DF6E6E"/>
    <w:rsid w:val="00E1421F"/>
    <w:rsid w:val="00E14235"/>
    <w:rsid w:val="00E21305"/>
    <w:rsid w:val="00E22FBF"/>
    <w:rsid w:val="00E237ED"/>
    <w:rsid w:val="00E23E0F"/>
    <w:rsid w:val="00E27F3A"/>
    <w:rsid w:val="00E30C66"/>
    <w:rsid w:val="00E439EC"/>
    <w:rsid w:val="00E50462"/>
    <w:rsid w:val="00E520DB"/>
    <w:rsid w:val="00E523C0"/>
    <w:rsid w:val="00E60E3E"/>
    <w:rsid w:val="00E62552"/>
    <w:rsid w:val="00E66DAC"/>
    <w:rsid w:val="00E73FB1"/>
    <w:rsid w:val="00E75AF8"/>
    <w:rsid w:val="00E923EF"/>
    <w:rsid w:val="00E948BF"/>
    <w:rsid w:val="00E948ED"/>
    <w:rsid w:val="00E95A7F"/>
    <w:rsid w:val="00E95E15"/>
    <w:rsid w:val="00EA1C39"/>
    <w:rsid w:val="00EB17B5"/>
    <w:rsid w:val="00EB2266"/>
    <w:rsid w:val="00EB6718"/>
    <w:rsid w:val="00ED1232"/>
    <w:rsid w:val="00ED57E5"/>
    <w:rsid w:val="00EF649E"/>
    <w:rsid w:val="00F10ECA"/>
    <w:rsid w:val="00F17C4E"/>
    <w:rsid w:val="00F2283D"/>
    <w:rsid w:val="00F245CB"/>
    <w:rsid w:val="00F30E70"/>
    <w:rsid w:val="00F356AF"/>
    <w:rsid w:val="00F403F7"/>
    <w:rsid w:val="00F40724"/>
    <w:rsid w:val="00F43239"/>
    <w:rsid w:val="00F43437"/>
    <w:rsid w:val="00F51EFE"/>
    <w:rsid w:val="00F56215"/>
    <w:rsid w:val="00F72D1D"/>
    <w:rsid w:val="00F755D1"/>
    <w:rsid w:val="00F76385"/>
    <w:rsid w:val="00F83191"/>
    <w:rsid w:val="00F91D6E"/>
    <w:rsid w:val="00F97FD6"/>
    <w:rsid w:val="00FA5304"/>
    <w:rsid w:val="00FC6B19"/>
    <w:rsid w:val="00FE40E8"/>
    <w:rsid w:val="00FE5C88"/>
    <w:rsid w:val="00FE7410"/>
    <w:rsid w:val="00F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72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4AD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ragraph">
    <w:name w:val="paragraph"/>
    <w:basedOn w:val="Normal"/>
    <w:rsid w:val="006709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6709F7"/>
  </w:style>
  <w:style w:type="character" w:customStyle="1" w:styleId="normaltextrun">
    <w:name w:val="normaltextrun"/>
    <w:basedOn w:val="DefaultParagraphFont"/>
    <w:rsid w:val="006709F7"/>
  </w:style>
  <w:style w:type="character" w:customStyle="1" w:styleId="spellingerror">
    <w:name w:val="spellingerror"/>
    <w:basedOn w:val="DefaultParagraphFont"/>
    <w:rsid w:val="006709F7"/>
  </w:style>
  <w:style w:type="character" w:customStyle="1" w:styleId="contextualspellingandgrammarerror">
    <w:name w:val="contextualspellingandgrammarerror"/>
    <w:basedOn w:val="DefaultParagraphFont"/>
    <w:rsid w:val="006709F7"/>
  </w:style>
  <w:style w:type="character" w:styleId="Hyperlink">
    <w:name w:val="Hyperlink"/>
    <w:basedOn w:val="DefaultParagraphFont"/>
    <w:uiPriority w:val="99"/>
    <w:unhideWhenUsed/>
    <w:rsid w:val="00E85E4C"/>
    <w:rPr>
      <w:color w:val="0563C1" w:themeColor="hyperlink"/>
      <w:u w:val="single"/>
    </w:rPr>
  </w:style>
  <w:style w:type="character" w:customStyle="1" w:styleId="UnresolvedMention1">
    <w:name w:val="Unresolved Mention1"/>
    <w:basedOn w:val="DefaultParagraphFont"/>
    <w:uiPriority w:val="99"/>
    <w:semiHidden/>
    <w:unhideWhenUsed/>
    <w:rsid w:val="00E85E4C"/>
    <w:rPr>
      <w:color w:val="605E5C"/>
      <w:shd w:val="clear" w:color="auto" w:fill="E1DFDD"/>
    </w:rPr>
  </w:style>
  <w:style w:type="paragraph" w:styleId="Header">
    <w:name w:val="header"/>
    <w:basedOn w:val="Normal"/>
    <w:link w:val="HeaderChar"/>
    <w:uiPriority w:val="99"/>
    <w:unhideWhenUsed/>
    <w:rsid w:val="009D06E4"/>
    <w:pPr>
      <w:tabs>
        <w:tab w:val="center" w:pos="4513"/>
        <w:tab w:val="right" w:pos="9026"/>
      </w:tabs>
    </w:pPr>
  </w:style>
  <w:style w:type="character" w:customStyle="1" w:styleId="HeaderChar">
    <w:name w:val="Header Char"/>
    <w:basedOn w:val="DefaultParagraphFont"/>
    <w:link w:val="Header"/>
    <w:uiPriority w:val="99"/>
    <w:rsid w:val="009D06E4"/>
  </w:style>
  <w:style w:type="paragraph" w:styleId="Footer">
    <w:name w:val="footer"/>
    <w:basedOn w:val="Normal"/>
    <w:link w:val="FooterChar"/>
    <w:uiPriority w:val="99"/>
    <w:unhideWhenUsed/>
    <w:rsid w:val="009D06E4"/>
    <w:pPr>
      <w:tabs>
        <w:tab w:val="center" w:pos="4513"/>
        <w:tab w:val="right" w:pos="9026"/>
      </w:tabs>
    </w:pPr>
  </w:style>
  <w:style w:type="character" w:customStyle="1" w:styleId="FooterChar">
    <w:name w:val="Footer Char"/>
    <w:basedOn w:val="DefaultParagraphFont"/>
    <w:link w:val="Footer"/>
    <w:uiPriority w:val="99"/>
    <w:rsid w:val="009D06E4"/>
  </w:style>
  <w:style w:type="paragraph" w:styleId="NormalWeb">
    <w:name w:val="Normal (Web)"/>
    <w:basedOn w:val="Normal"/>
    <w:uiPriority w:val="99"/>
    <w:unhideWhenUsed/>
    <w:rsid w:val="00B04A6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04A61"/>
  </w:style>
  <w:style w:type="paragraph" w:styleId="ListParagraph">
    <w:name w:val="List Paragraph"/>
    <w:basedOn w:val="Normal"/>
    <w:uiPriority w:val="34"/>
    <w:qFormat/>
    <w:rsid w:val="00D327BD"/>
    <w:pPr>
      <w:ind w:left="720"/>
      <w:contextualSpacing/>
    </w:pPr>
  </w:style>
  <w:style w:type="table" w:styleId="TableGrid">
    <w:name w:val="Table Grid"/>
    <w:basedOn w:val="TableNormal"/>
    <w:uiPriority w:val="39"/>
    <w:rsid w:val="000A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356307056852601997msolistparagraph">
    <w:name w:val="m_-4356307056852601997msolistparagraph"/>
    <w:basedOn w:val="Normal"/>
    <w:rsid w:val="003968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0B41D1"/>
  </w:style>
  <w:style w:type="character" w:styleId="FollowedHyperlink">
    <w:name w:val="FollowedHyperlink"/>
    <w:basedOn w:val="DefaultParagraphFont"/>
    <w:uiPriority w:val="99"/>
    <w:semiHidden/>
    <w:unhideWhenUsed/>
    <w:rsid w:val="00BC0FF3"/>
    <w:rPr>
      <w:color w:val="954F72" w:themeColor="followedHyperlink"/>
      <w:u w:val="single"/>
    </w:rPr>
  </w:style>
  <w:style w:type="character" w:styleId="Strong">
    <w:name w:val="Strong"/>
    <w:basedOn w:val="DefaultParagraphFont"/>
    <w:uiPriority w:val="22"/>
    <w:qFormat/>
    <w:rsid w:val="00C05796"/>
    <w:rPr>
      <w:b/>
      <w:bCs/>
    </w:rPr>
  </w:style>
  <w:style w:type="paragraph" w:customStyle="1" w:styleId="p1">
    <w:name w:val="p1"/>
    <w:basedOn w:val="Normal"/>
    <w:rsid w:val="00EE1F5A"/>
    <w:rPr>
      <w:rFonts w:ascii="Helvetica" w:hAnsi="Helvetica" w:cs="Times New Roman"/>
      <w:color w:val="2D2D2D"/>
      <w:sz w:val="17"/>
      <w:szCs w:val="17"/>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customStyle="1" w:styleId="p2">
    <w:name w:val="p2"/>
    <w:basedOn w:val="Normal"/>
    <w:rsid w:val="00B53D9B"/>
    <w:rPr>
      <w:rFonts w:ascii="Helvetica" w:hAnsi="Helvetica" w:cs="Times New Roman"/>
      <w:color w:val="2C3136"/>
      <w:sz w:val="17"/>
      <w:szCs w:val="17"/>
      <w:lang w:val="en-US"/>
    </w:rPr>
  </w:style>
  <w:style w:type="character" w:styleId="PageNumber">
    <w:name w:val="page number"/>
    <w:basedOn w:val="DefaultParagraphFont"/>
    <w:uiPriority w:val="99"/>
    <w:semiHidden/>
    <w:unhideWhenUsed/>
    <w:rsid w:val="00AB5B8C"/>
  </w:style>
  <w:style w:type="paragraph" w:styleId="Quote">
    <w:name w:val="Quote"/>
    <w:basedOn w:val="Normal"/>
    <w:next w:val="Normal"/>
    <w:link w:val="QuoteChar"/>
    <w:uiPriority w:val="29"/>
    <w:qFormat/>
    <w:rsid w:val="001A1CF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1CF3"/>
    <w:rPr>
      <w:rFonts w:asciiTheme="minorHAnsi" w:eastAsiaTheme="minorHAnsi" w:hAnsiTheme="minorHAnsi" w:cstheme="minorBidi"/>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1844">
      <w:bodyDiv w:val="1"/>
      <w:marLeft w:val="0"/>
      <w:marRight w:val="0"/>
      <w:marTop w:val="0"/>
      <w:marBottom w:val="0"/>
      <w:divBdr>
        <w:top w:val="none" w:sz="0" w:space="0" w:color="auto"/>
        <w:left w:val="none" w:sz="0" w:space="0" w:color="auto"/>
        <w:bottom w:val="none" w:sz="0" w:space="0" w:color="auto"/>
        <w:right w:val="none" w:sz="0" w:space="0" w:color="auto"/>
      </w:divBdr>
    </w:div>
    <w:div w:id="404843687">
      <w:bodyDiv w:val="1"/>
      <w:marLeft w:val="0"/>
      <w:marRight w:val="0"/>
      <w:marTop w:val="0"/>
      <w:marBottom w:val="0"/>
      <w:divBdr>
        <w:top w:val="none" w:sz="0" w:space="0" w:color="auto"/>
        <w:left w:val="none" w:sz="0" w:space="0" w:color="auto"/>
        <w:bottom w:val="none" w:sz="0" w:space="0" w:color="auto"/>
        <w:right w:val="none" w:sz="0" w:space="0" w:color="auto"/>
      </w:divBdr>
    </w:div>
    <w:div w:id="1057508054">
      <w:bodyDiv w:val="1"/>
      <w:marLeft w:val="0"/>
      <w:marRight w:val="0"/>
      <w:marTop w:val="0"/>
      <w:marBottom w:val="0"/>
      <w:divBdr>
        <w:top w:val="none" w:sz="0" w:space="0" w:color="auto"/>
        <w:left w:val="none" w:sz="0" w:space="0" w:color="auto"/>
        <w:bottom w:val="none" w:sz="0" w:space="0" w:color="auto"/>
        <w:right w:val="none" w:sz="0" w:space="0" w:color="auto"/>
      </w:divBdr>
    </w:div>
    <w:div w:id="1178732121">
      <w:bodyDiv w:val="1"/>
      <w:marLeft w:val="0"/>
      <w:marRight w:val="0"/>
      <w:marTop w:val="0"/>
      <w:marBottom w:val="0"/>
      <w:divBdr>
        <w:top w:val="none" w:sz="0" w:space="0" w:color="auto"/>
        <w:left w:val="none" w:sz="0" w:space="0" w:color="auto"/>
        <w:bottom w:val="none" w:sz="0" w:space="0" w:color="auto"/>
        <w:right w:val="none" w:sz="0" w:space="0" w:color="auto"/>
      </w:divBdr>
    </w:div>
    <w:div w:id="1250503480">
      <w:bodyDiv w:val="1"/>
      <w:marLeft w:val="0"/>
      <w:marRight w:val="0"/>
      <w:marTop w:val="0"/>
      <w:marBottom w:val="0"/>
      <w:divBdr>
        <w:top w:val="none" w:sz="0" w:space="0" w:color="auto"/>
        <w:left w:val="none" w:sz="0" w:space="0" w:color="auto"/>
        <w:bottom w:val="none" w:sz="0" w:space="0" w:color="auto"/>
        <w:right w:val="none" w:sz="0" w:space="0" w:color="auto"/>
      </w:divBdr>
    </w:div>
    <w:div w:id="1404989405">
      <w:bodyDiv w:val="1"/>
      <w:marLeft w:val="0"/>
      <w:marRight w:val="0"/>
      <w:marTop w:val="0"/>
      <w:marBottom w:val="0"/>
      <w:divBdr>
        <w:top w:val="none" w:sz="0" w:space="0" w:color="auto"/>
        <w:left w:val="none" w:sz="0" w:space="0" w:color="auto"/>
        <w:bottom w:val="none" w:sz="0" w:space="0" w:color="auto"/>
        <w:right w:val="none" w:sz="0" w:space="0" w:color="auto"/>
      </w:divBdr>
    </w:div>
    <w:div w:id="167005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uthoxon.gov.uk/ccm/support/Main.jsp?MODULE=ApplicationDetails&amp;REF=P25/S2715/FUL" TargetMode="External"/><Relationship Id="rId4" Type="http://schemas.openxmlformats.org/officeDocument/2006/relationships/styles" Target="styles.xml"/><Relationship Id="rId9" Type="http://schemas.openxmlformats.org/officeDocument/2006/relationships/hyperlink" Target="https://data.southoxon.gov.uk/ccm/support/Main.jsp?MODULE=ApplicationDetails&amp;REF=P25/S3614/FU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avGwIE4zlRp70STnSM0mom/lA==">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</go:docsCustomData>
</go:gDocsCustomXmlDataStorage>
</file>

<file path=customXml/itemProps1.xml><?xml version="1.0" encoding="utf-8"?>
<ds:datastoreItem xmlns:ds="http://schemas.openxmlformats.org/officeDocument/2006/customXml" ds:itemID="{0B277939-CBC1-154F-82E7-262B41E5A5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5</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Brown</dc:creator>
  <cp:lastModifiedBy>Gill Peacock</cp:lastModifiedBy>
  <cp:revision>3</cp:revision>
  <cp:lastPrinted>2025-08-18T14:50:00Z</cp:lastPrinted>
  <dcterms:created xsi:type="dcterms:W3CDTF">2025-12-15T20:25:00Z</dcterms:created>
  <dcterms:modified xsi:type="dcterms:W3CDTF">2025-12-16T11:55:00Z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357306181e326b8b26c7855f6c76e3fec625ade4a105e7a7f1a4569f4756e3b8</vt:lpwstr>
  </property>
</Properties>
</file>